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2D" w:rsidRPr="006A7C7A" w:rsidRDefault="00DB7A2D" w:rsidP="00214A35">
      <w:pPr>
        <w:tabs>
          <w:tab w:val="left" w:pos="709"/>
        </w:tabs>
        <w:spacing w:after="0" w:line="240" w:lineRule="auto"/>
        <w:jc w:val="center"/>
        <w:rPr>
          <w:rFonts w:ascii="Times New Roman" w:eastAsia="Times New Roman" w:hAnsi="Times New Roman" w:cs="Times New Roman"/>
          <w:color w:val="548DD4" w:themeColor="text2" w:themeTint="99"/>
          <w:sz w:val="28"/>
          <w:szCs w:val="28"/>
          <w:lang w:eastAsia="ru-RU"/>
        </w:rPr>
      </w:pPr>
      <w:bookmarkStart w:id="0" w:name="_GoBack"/>
      <w:bookmarkEnd w:id="0"/>
      <w:r w:rsidRPr="006A7C7A">
        <w:rPr>
          <w:rFonts w:ascii="Times New Roman" w:eastAsia="Times New Roman" w:hAnsi="Times New Roman" w:cs="Times New Roman"/>
          <w:color w:val="548DD4" w:themeColor="text2" w:themeTint="99"/>
          <w:sz w:val="28"/>
          <w:szCs w:val="28"/>
          <w:lang w:eastAsia="ru-RU"/>
        </w:rPr>
        <w:t>Самарская областная организация</w:t>
      </w:r>
    </w:p>
    <w:p w:rsidR="00DB7A2D" w:rsidRPr="006A7C7A" w:rsidRDefault="00DB7A2D" w:rsidP="00214A35">
      <w:pPr>
        <w:tabs>
          <w:tab w:val="left" w:pos="709"/>
        </w:tabs>
        <w:spacing w:after="0" w:line="240" w:lineRule="auto"/>
        <w:jc w:val="center"/>
        <w:rPr>
          <w:rFonts w:ascii="Times New Roman" w:eastAsia="Times New Roman" w:hAnsi="Times New Roman" w:cs="Times New Roman"/>
          <w:color w:val="548DD4" w:themeColor="text2" w:themeTint="99"/>
          <w:sz w:val="28"/>
          <w:szCs w:val="28"/>
          <w:lang w:eastAsia="ru-RU"/>
        </w:rPr>
      </w:pPr>
      <w:r w:rsidRPr="006A7C7A">
        <w:rPr>
          <w:rFonts w:ascii="Times New Roman" w:eastAsia="Times New Roman" w:hAnsi="Times New Roman" w:cs="Times New Roman"/>
          <w:color w:val="548DD4" w:themeColor="text2" w:themeTint="99"/>
          <w:sz w:val="28"/>
          <w:szCs w:val="28"/>
          <w:lang w:eastAsia="ru-RU"/>
        </w:rPr>
        <w:t>Профсоюза работников народного образования и науки Российской Федерации</w:t>
      </w:r>
    </w:p>
    <w:p w:rsidR="00757955" w:rsidRPr="006A7C7A" w:rsidRDefault="00DB7A2D" w:rsidP="00214A35">
      <w:pPr>
        <w:tabs>
          <w:tab w:val="left" w:pos="709"/>
        </w:tabs>
        <w:spacing w:after="0" w:line="240" w:lineRule="auto"/>
        <w:jc w:val="center"/>
        <w:rPr>
          <w:rFonts w:ascii="Times New Roman" w:eastAsia="Times New Roman" w:hAnsi="Times New Roman" w:cs="Times New Roman"/>
          <w:color w:val="548DD4" w:themeColor="text2" w:themeTint="99"/>
          <w:sz w:val="28"/>
          <w:szCs w:val="28"/>
          <w:lang w:eastAsia="ru-RU"/>
        </w:rPr>
      </w:pPr>
      <w:r w:rsidRPr="006A7C7A">
        <w:rPr>
          <w:rFonts w:ascii="Times New Roman" w:eastAsia="Times New Roman" w:hAnsi="Times New Roman" w:cs="Times New Roman"/>
          <w:color w:val="548DD4" w:themeColor="text2" w:themeTint="99"/>
          <w:sz w:val="28"/>
          <w:szCs w:val="28"/>
          <w:lang w:eastAsia="ru-RU"/>
        </w:rPr>
        <w:t>Техническая инспекция труда</w:t>
      </w:r>
    </w:p>
    <w:p w:rsidR="002D227A" w:rsidRDefault="002D227A" w:rsidP="00757955">
      <w:pPr>
        <w:tabs>
          <w:tab w:val="left" w:pos="709"/>
        </w:tabs>
        <w:spacing w:after="0" w:line="360" w:lineRule="auto"/>
        <w:ind w:firstLine="709"/>
        <w:jc w:val="right"/>
        <w:rPr>
          <w:rFonts w:ascii="Times New Roman" w:eastAsia="Times New Roman" w:hAnsi="Times New Roman" w:cs="Times New Roman"/>
          <w:sz w:val="28"/>
          <w:szCs w:val="28"/>
          <w:lang w:eastAsia="ru-RU"/>
        </w:rPr>
      </w:pPr>
    </w:p>
    <w:p w:rsidR="002807BA" w:rsidRPr="00DB7A2D" w:rsidRDefault="00DB7A2D" w:rsidP="006014DC">
      <w:pPr>
        <w:tabs>
          <w:tab w:val="left" w:pos="709"/>
        </w:tabs>
        <w:spacing w:after="0" w:line="240" w:lineRule="auto"/>
        <w:ind w:firstLine="709"/>
        <w:jc w:val="center"/>
        <w:rPr>
          <w:rFonts w:ascii="Times New Roman" w:eastAsia="Times New Roman" w:hAnsi="Times New Roman" w:cs="Times New Roman"/>
          <w:sz w:val="28"/>
          <w:szCs w:val="28"/>
          <w:lang w:eastAsia="ru-RU"/>
        </w:rPr>
      </w:pPr>
      <w:r w:rsidRPr="00DB7A2D">
        <w:rPr>
          <w:rFonts w:ascii="Times New Roman" w:eastAsia="Times New Roman" w:hAnsi="Times New Roman" w:cs="Times New Roman"/>
          <w:sz w:val="28"/>
          <w:szCs w:val="28"/>
          <w:lang w:eastAsia="ru-RU"/>
        </w:rPr>
        <w:t xml:space="preserve">ПАМЯТКА </w:t>
      </w:r>
    </w:p>
    <w:p w:rsidR="002807BA" w:rsidRPr="00DB7A2D" w:rsidRDefault="00DB7A2D" w:rsidP="006014DC">
      <w:pPr>
        <w:tabs>
          <w:tab w:val="left" w:pos="709"/>
        </w:tabs>
        <w:spacing w:after="0" w:line="240" w:lineRule="auto"/>
        <w:ind w:firstLine="709"/>
        <w:jc w:val="center"/>
        <w:rPr>
          <w:rFonts w:ascii="Times New Roman" w:eastAsia="Times New Roman" w:hAnsi="Times New Roman" w:cs="Times New Roman"/>
          <w:sz w:val="32"/>
          <w:szCs w:val="24"/>
          <w:lang w:eastAsia="ru-RU"/>
        </w:rPr>
      </w:pPr>
      <w:r w:rsidRPr="00DB7A2D">
        <w:rPr>
          <w:rFonts w:ascii="Times New Roman" w:eastAsia="Times New Roman" w:hAnsi="Times New Roman" w:cs="Times New Roman"/>
          <w:sz w:val="28"/>
          <w:szCs w:val="28"/>
          <w:lang w:eastAsia="ru-RU"/>
        </w:rPr>
        <w:t xml:space="preserve">Для уполномоченных по охране труда </w:t>
      </w:r>
    </w:p>
    <w:p w:rsidR="0091303C" w:rsidRPr="0091303C" w:rsidRDefault="0091303C" w:rsidP="0091303C">
      <w:pPr>
        <w:tabs>
          <w:tab w:val="left" w:pos="709"/>
        </w:tabs>
        <w:spacing w:after="0" w:line="240" w:lineRule="auto"/>
        <w:jc w:val="both"/>
        <w:rPr>
          <w:rFonts w:ascii="Times New Roman" w:eastAsia="Times New Roman" w:hAnsi="Times New Roman" w:cs="Times New Roman"/>
          <w:sz w:val="48"/>
          <w:szCs w:val="48"/>
          <w:lang w:eastAsia="ru-RU"/>
        </w:rPr>
      </w:pPr>
    </w:p>
    <w:p w:rsidR="002A38AC" w:rsidRPr="006A7C7A" w:rsidRDefault="002A38AC" w:rsidP="00757955">
      <w:pPr>
        <w:tabs>
          <w:tab w:val="left" w:pos="709"/>
        </w:tabs>
        <w:spacing w:after="0" w:line="360" w:lineRule="auto"/>
        <w:ind w:firstLine="709"/>
        <w:jc w:val="both"/>
        <w:rPr>
          <w:rFonts w:ascii="Times New Roman" w:eastAsia="Times New Roman" w:hAnsi="Times New Roman" w:cs="Times New Roman"/>
          <w:b/>
          <w:sz w:val="28"/>
          <w:szCs w:val="28"/>
          <w:lang w:eastAsia="ru-RU"/>
        </w:rPr>
      </w:pPr>
      <w:r w:rsidRPr="006A7C7A">
        <w:rPr>
          <w:rFonts w:ascii="Times New Roman" w:eastAsia="Times New Roman" w:hAnsi="Times New Roman" w:cs="Times New Roman"/>
          <w:b/>
          <w:sz w:val="28"/>
          <w:szCs w:val="28"/>
          <w:lang w:eastAsia="ru-RU"/>
        </w:rPr>
        <w:t>Уважаемый Уполномоченный по охране труда!</w:t>
      </w:r>
    </w:p>
    <w:p w:rsidR="002A38AC" w:rsidRDefault="00DE1EC3" w:rsidP="00757955">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 избрал коллектив и</w:t>
      </w:r>
      <w:r w:rsidR="002A38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поэтому </w:t>
      </w:r>
      <w:r w:rsidR="002A38AC">
        <w:rPr>
          <w:rFonts w:ascii="Times New Roman" w:eastAsia="Times New Roman" w:hAnsi="Times New Roman" w:cs="Times New Roman"/>
          <w:sz w:val="28"/>
          <w:szCs w:val="28"/>
          <w:lang w:eastAsia="ru-RU"/>
        </w:rPr>
        <w:t>Вам доверено представлять его интересы и быть разумным борцом за здоров</w:t>
      </w:r>
      <w:r w:rsidR="00214A35">
        <w:rPr>
          <w:rFonts w:ascii="Times New Roman" w:eastAsia="Times New Roman" w:hAnsi="Times New Roman" w:cs="Times New Roman"/>
          <w:sz w:val="28"/>
          <w:szCs w:val="28"/>
          <w:lang w:eastAsia="ru-RU"/>
        </w:rPr>
        <w:t>ые и безопасные условия труда Ваших</w:t>
      </w:r>
      <w:r w:rsidR="002A38AC">
        <w:rPr>
          <w:rFonts w:ascii="Times New Roman" w:eastAsia="Times New Roman" w:hAnsi="Times New Roman" w:cs="Times New Roman"/>
          <w:sz w:val="28"/>
          <w:szCs w:val="28"/>
          <w:lang w:eastAsia="ru-RU"/>
        </w:rPr>
        <w:t xml:space="preserve"> коллег.</w:t>
      </w:r>
      <w:r>
        <w:rPr>
          <w:rFonts w:ascii="Times New Roman" w:eastAsia="Times New Roman" w:hAnsi="Times New Roman" w:cs="Times New Roman"/>
          <w:sz w:val="28"/>
          <w:szCs w:val="28"/>
          <w:lang w:eastAsia="ru-RU"/>
        </w:rPr>
        <w:t xml:space="preserve"> </w:t>
      </w:r>
      <w:r w:rsidR="002A38AC">
        <w:rPr>
          <w:rFonts w:ascii="Times New Roman" w:eastAsia="Times New Roman" w:hAnsi="Times New Roman" w:cs="Times New Roman"/>
          <w:sz w:val="28"/>
          <w:szCs w:val="28"/>
          <w:lang w:eastAsia="ru-RU"/>
        </w:rPr>
        <w:t>Общественная работа бывает трудна, но всегда интересна и наполнена душевной благодарностью окружающих.</w:t>
      </w:r>
    </w:p>
    <w:p w:rsidR="002A38AC" w:rsidRDefault="005B06B8" w:rsidP="00757955">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помогаете людям, так и д</w:t>
      </w:r>
      <w:r w:rsidR="00DB7A2D">
        <w:rPr>
          <w:rFonts w:ascii="Times New Roman" w:eastAsia="Times New Roman" w:hAnsi="Times New Roman" w:cs="Times New Roman"/>
          <w:sz w:val="28"/>
          <w:szCs w:val="28"/>
          <w:lang w:eastAsia="ru-RU"/>
        </w:rPr>
        <w:t>анная памятка</w:t>
      </w:r>
      <w:r w:rsidR="00757955">
        <w:rPr>
          <w:rFonts w:ascii="Times New Roman" w:eastAsia="Times New Roman" w:hAnsi="Times New Roman" w:cs="Times New Roman"/>
          <w:sz w:val="28"/>
          <w:szCs w:val="28"/>
          <w:lang w:eastAsia="ru-RU"/>
        </w:rPr>
        <w:t xml:space="preserve"> </w:t>
      </w:r>
      <w:r w:rsidR="002A38AC">
        <w:rPr>
          <w:rFonts w:ascii="Times New Roman" w:eastAsia="Times New Roman" w:hAnsi="Times New Roman" w:cs="Times New Roman"/>
          <w:sz w:val="28"/>
          <w:szCs w:val="28"/>
          <w:lang w:eastAsia="ru-RU"/>
        </w:rPr>
        <w:t xml:space="preserve">поможет Вам </w:t>
      </w:r>
      <w:r w:rsidR="00214A35">
        <w:rPr>
          <w:rFonts w:ascii="Times New Roman" w:eastAsia="Times New Roman" w:hAnsi="Times New Roman" w:cs="Times New Roman"/>
          <w:sz w:val="28"/>
          <w:szCs w:val="28"/>
          <w:lang w:eastAsia="ru-RU"/>
        </w:rPr>
        <w:t>принять участие в</w:t>
      </w:r>
      <w:r w:rsidR="002A38AC">
        <w:rPr>
          <w:rFonts w:ascii="Times New Roman" w:eastAsia="Times New Roman" w:hAnsi="Times New Roman" w:cs="Times New Roman"/>
          <w:sz w:val="28"/>
          <w:szCs w:val="28"/>
          <w:lang w:eastAsia="ru-RU"/>
        </w:rPr>
        <w:t xml:space="preserve"> месячник</w:t>
      </w:r>
      <w:r w:rsidR="00214A35">
        <w:rPr>
          <w:rFonts w:ascii="Times New Roman" w:eastAsia="Times New Roman" w:hAnsi="Times New Roman" w:cs="Times New Roman"/>
          <w:sz w:val="28"/>
          <w:szCs w:val="28"/>
          <w:lang w:eastAsia="ru-RU"/>
        </w:rPr>
        <w:t>е</w:t>
      </w:r>
      <w:r w:rsidR="002A38AC">
        <w:rPr>
          <w:rFonts w:ascii="Times New Roman" w:eastAsia="Times New Roman" w:hAnsi="Times New Roman" w:cs="Times New Roman"/>
          <w:sz w:val="28"/>
          <w:szCs w:val="28"/>
          <w:lang w:eastAsia="ru-RU"/>
        </w:rPr>
        <w:t xml:space="preserve"> по охране труда</w:t>
      </w:r>
      <w:r w:rsidR="00214A35">
        <w:rPr>
          <w:rFonts w:ascii="Times New Roman" w:eastAsia="Times New Roman" w:hAnsi="Times New Roman" w:cs="Times New Roman"/>
          <w:sz w:val="28"/>
          <w:szCs w:val="28"/>
          <w:lang w:eastAsia="ru-RU"/>
        </w:rPr>
        <w:t>, ежегодно проводимом во всех организациях по инициативе Правительства Самарской области</w:t>
      </w:r>
      <w:r w:rsidR="002A38AC">
        <w:rPr>
          <w:rFonts w:ascii="Times New Roman" w:eastAsia="Times New Roman" w:hAnsi="Times New Roman" w:cs="Times New Roman"/>
          <w:sz w:val="28"/>
          <w:szCs w:val="28"/>
          <w:lang w:eastAsia="ru-RU"/>
        </w:rPr>
        <w:t>.</w:t>
      </w:r>
    </w:p>
    <w:p w:rsidR="002807BA" w:rsidRPr="002807BA" w:rsidRDefault="005B06B8" w:rsidP="00757955">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Памятка </w:t>
      </w:r>
      <w:r w:rsidR="00DB7A2D">
        <w:rPr>
          <w:rFonts w:ascii="Times New Roman" w:eastAsia="Times New Roman" w:hAnsi="Times New Roman" w:cs="Times New Roman"/>
          <w:sz w:val="28"/>
          <w:szCs w:val="28"/>
          <w:lang w:eastAsia="ru-RU"/>
        </w:rPr>
        <w:t>разработана на основе м</w:t>
      </w:r>
      <w:r w:rsidR="00757955">
        <w:rPr>
          <w:rFonts w:ascii="Times New Roman" w:eastAsia="Times New Roman" w:hAnsi="Times New Roman" w:cs="Times New Roman"/>
          <w:sz w:val="28"/>
          <w:szCs w:val="28"/>
          <w:lang w:eastAsia="ru-RU"/>
        </w:rPr>
        <w:t>етодически</w:t>
      </w:r>
      <w:r w:rsidR="00DB7A2D">
        <w:rPr>
          <w:rFonts w:ascii="Times New Roman" w:eastAsia="Times New Roman" w:hAnsi="Times New Roman" w:cs="Times New Roman"/>
          <w:sz w:val="28"/>
          <w:szCs w:val="28"/>
          <w:lang w:eastAsia="ru-RU"/>
        </w:rPr>
        <w:t>х</w:t>
      </w:r>
      <w:r w:rsidR="00757955">
        <w:rPr>
          <w:rFonts w:ascii="Times New Roman" w:eastAsia="Times New Roman" w:hAnsi="Times New Roman" w:cs="Times New Roman"/>
          <w:sz w:val="28"/>
          <w:szCs w:val="28"/>
          <w:lang w:eastAsia="ru-RU"/>
        </w:rPr>
        <w:t xml:space="preserve"> р</w:t>
      </w:r>
      <w:r w:rsidR="002807BA" w:rsidRPr="002807BA">
        <w:rPr>
          <w:rFonts w:ascii="Times New Roman" w:eastAsia="Times New Roman" w:hAnsi="Times New Roman" w:cs="Times New Roman"/>
          <w:sz w:val="28"/>
          <w:szCs w:val="28"/>
          <w:lang w:eastAsia="ru-RU"/>
        </w:rPr>
        <w:t>екомендаци</w:t>
      </w:r>
      <w:r w:rsidR="00DB7A2D">
        <w:rPr>
          <w:rFonts w:ascii="Times New Roman" w:eastAsia="Times New Roman" w:hAnsi="Times New Roman" w:cs="Times New Roman"/>
          <w:sz w:val="28"/>
          <w:szCs w:val="28"/>
          <w:lang w:eastAsia="ru-RU"/>
        </w:rPr>
        <w:t>й</w:t>
      </w:r>
      <w:r w:rsidR="00757955">
        <w:rPr>
          <w:rFonts w:ascii="Times New Roman" w:eastAsia="Times New Roman" w:hAnsi="Times New Roman" w:cs="Times New Roman"/>
          <w:sz w:val="28"/>
          <w:szCs w:val="28"/>
          <w:lang w:eastAsia="ru-RU"/>
        </w:rPr>
        <w:t xml:space="preserve"> </w:t>
      </w:r>
      <w:r w:rsidR="00757955" w:rsidRPr="00757955">
        <w:rPr>
          <w:rFonts w:ascii="Times New Roman" w:eastAsia="Times New Roman" w:hAnsi="Times New Roman" w:cs="Times New Roman"/>
          <w:sz w:val="28"/>
          <w:szCs w:val="28"/>
          <w:lang w:eastAsia="ru-RU"/>
        </w:rPr>
        <w:t>по организации и пр</w:t>
      </w:r>
      <w:r w:rsidR="00757955">
        <w:rPr>
          <w:rFonts w:ascii="Times New Roman" w:eastAsia="Times New Roman" w:hAnsi="Times New Roman" w:cs="Times New Roman"/>
          <w:sz w:val="28"/>
          <w:szCs w:val="28"/>
          <w:lang w:eastAsia="ru-RU"/>
        </w:rPr>
        <w:t xml:space="preserve">оведению месячника охраны труда </w:t>
      </w:r>
      <w:r w:rsidR="00757955" w:rsidRPr="00757955">
        <w:rPr>
          <w:rFonts w:ascii="Times New Roman" w:eastAsia="Times New Roman" w:hAnsi="Times New Roman" w:cs="Times New Roman"/>
          <w:sz w:val="28"/>
          <w:szCs w:val="28"/>
          <w:lang w:eastAsia="ru-RU"/>
        </w:rPr>
        <w:t>«Безопасный труд»</w:t>
      </w:r>
      <w:r w:rsidR="00DB7A2D">
        <w:rPr>
          <w:rFonts w:ascii="Times New Roman" w:eastAsia="Times New Roman" w:hAnsi="Times New Roman" w:cs="Times New Roman"/>
          <w:sz w:val="28"/>
          <w:szCs w:val="28"/>
          <w:lang w:eastAsia="ru-RU"/>
        </w:rPr>
        <w:t xml:space="preserve"> </w:t>
      </w:r>
      <w:r w:rsidR="00757955" w:rsidRPr="00757955">
        <w:rPr>
          <w:rFonts w:ascii="Times New Roman" w:eastAsia="Times New Roman" w:hAnsi="Times New Roman" w:cs="Times New Roman"/>
          <w:sz w:val="28"/>
          <w:szCs w:val="28"/>
          <w:lang w:eastAsia="ru-RU"/>
        </w:rPr>
        <w:t>в образовательных организациях Самарской области</w:t>
      </w:r>
      <w:r w:rsidR="00DB7A2D">
        <w:rPr>
          <w:rFonts w:ascii="Times New Roman" w:eastAsia="Times New Roman" w:hAnsi="Times New Roman" w:cs="Times New Roman"/>
          <w:sz w:val="28"/>
          <w:szCs w:val="28"/>
          <w:lang w:eastAsia="ru-RU"/>
        </w:rPr>
        <w:t>, утвержденных распоряжением министерства образовани</w:t>
      </w:r>
      <w:r w:rsidR="00ED1B3E">
        <w:rPr>
          <w:rFonts w:ascii="Times New Roman" w:eastAsia="Times New Roman" w:hAnsi="Times New Roman" w:cs="Times New Roman"/>
          <w:sz w:val="28"/>
          <w:szCs w:val="28"/>
          <w:lang w:eastAsia="ru-RU"/>
        </w:rPr>
        <w:t>я и науки Самарской области от 24 </w:t>
      </w:r>
      <w:r w:rsidR="00DB7A2D">
        <w:rPr>
          <w:rFonts w:ascii="Times New Roman" w:eastAsia="Times New Roman" w:hAnsi="Times New Roman" w:cs="Times New Roman"/>
          <w:sz w:val="28"/>
          <w:szCs w:val="28"/>
          <w:lang w:eastAsia="ru-RU"/>
        </w:rPr>
        <w:t>марта 2023 года №</w:t>
      </w:r>
      <w:r w:rsidR="00ED1B3E">
        <w:rPr>
          <w:rFonts w:ascii="Times New Roman" w:eastAsia="Times New Roman" w:hAnsi="Times New Roman" w:cs="Times New Roman"/>
          <w:sz w:val="28"/>
          <w:szCs w:val="28"/>
          <w:lang w:eastAsia="ru-RU"/>
        </w:rPr>
        <w:t>324-р</w:t>
      </w:r>
      <w:r w:rsidR="002807BA" w:rsidRPr="002807BA">
        <w:rPr>
          <w:rFonts w:ascii="Times New Roman" w:eastAsia="Times New Roman" w:hAnsi="Times New Roman" w:cs="Times New Roman"/>
          <w:sz w:val="28"/>
          <w:szCs w:val="28"/>
          <w:lang w:eastAsia="ru-RU"/>
        </w:rPr>
        <w:t>.</w:t>
      </w:r>
    </w:p>
    <w:p w:rsidR="002807BA" w:rsidRPr="001B5512" w:rsidRDefault="005B06B8" w:rsidP="0093365B">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указанным Рекомендациям, о</w:t>
      </w:r>
      <w:r w:rsidR="0093365B">
        <w:rPr>
          <w:rFonts w:ascii="Times New Roman" w:eastAsia="Times New Roman" w:hAnsi="Times New Roman" w:cs="Times New Roman"/>
          <w:sz w:val="28"/>
          <w:szCs w:val="28"/>
          <w:lang w:eastAsia="ru-RU"/>
        </w:rPr>
        <w:t xml:space="preserve">рганизационная работа по проведению месячника </w:t>
      </w:r>
      <w:r w:rsidR="00B52F2F">
        <w:rPr>
          <w:rFonts w:ascii="Times New Roman" w:eastAsia="Times New Roman" w:hAnsi="Times New Roman" w:cs="Times New Roman"/>
          <w:sz w:val="28"/>
          <w:szCs w:val="28"/>
          <w:lang w:eastAsia="ru-RU"/>
        </w:rPr>
        <w:t xml:space="preserve">в каждом учреждении </w:t>
      </w:r>
      <w:r w:rsidR="001B5512">
        <w:rPr>
          <w:rFonts w:ascii="Times New Roman" w:eastAsia="Times New Roman" w:hAnsi="Times New Roman" w:cs="Times New Roman"/>
          <w:sz w:val="28"/>
          <w:szCs w:val="28"/>
          <w:lang w:eastAsia="ru-RU"/>
        </w:rPr>
        <w:t xml:space="preserve">возлагается на </w:t>
      </w:r>
      <w:r w:rsidR="00B52F2F">
        <w:rPr>
          <w:rFonts w:ascii="Times New Roman" w:eastAsia="Times New Roman" w:hAnsi="Times New Roman" w:cs="Times New Roman"/>
          <w:sz w:val="28"/>
          <w:szCs w:val="28"/>
          <w:lang w:eastAsia="ru-RU"/>
        </w:rPr>
        <w:t xml:space="preserve">его </w:t>
      </w:r>
      <w:r w:rsidR="00F10C8F">
        <w:rPr>
          <w:rFonts w:ascii="Times New Roman" w:eastAsia="Times New Roman" w:hAnsi="Times New Roman" w:cs="Times New Roman"/>
          <w:sz w:val="28"/>
          <w:szCs w:val="28"/>
          <w:lang w:eastAsia="ru-RU"/>
        </w:rPr>
        <w:t>руководителя</w:t>
      </w:r>
      <w:r w:rsidR="001B5512">
        <w:rPr>
          <w:rFonts w:ascii="Times New Roman" w:eastAsia="Times New Roman" w:hAnsi="Times New Roman" w:cs="Times New Roman"/>
          <w:sz w:val="28"/>
          <w:szCs w:val="28"/>
          <w:lang w:eastAsia="ru-RU"/>
        </w:rPr>
        <w:t xml:space="preserve"> совместно</w:t>
      </w:r>
      <w:r w:rsidR="00B206FC">
        <w:rPr>
          <w:rFonts w:ascii="Times New Roman" w:eastAsia="Times New Roman" w:hAnsi="Times New Roman" w:cs="Times New Roman"/>
          <w:sz w:val="28"/>
          <w:szCs w:val="28"/>
          <w:lang w:eastAsia="ru-RU"/>
        </w:rPr>
        <w:t xml:space="preserve"> </w:t>
      </w:r>
      <w:r w:rsidR="001B5512">
        <w:rPr>
          <w:rFonts w:ascii="Times New Roman" w:eastAsia="Times New Roman" w:hAnsi="Times New Roman" w:cs="Times New Roman"/>
          <w:sz w:val="28"/>
          <w:szCs w:val="28"/>
          <w:lang w:eastAsia="ru-RU"/>
        </w:rPr>
        <w:t>с профсоюзным органом.</w:t>
      </w:r>
      <w:r w:rsidR="00DE1E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w:t>
      </w:r>
      <w:r w:rsidR="002A38AC">
        <w:rPr>
          <w:rFonts w:ascii="Times New Roman" w:eastAsia="Times New Roman" w:hAnsi="Times New Roman" w:cs="Times New Roman"/>
          <w:sz w:val="28"/>
          <w:szCs w:val="28"/>
          <w:lang w:eastAsia="ru-RU"/>
        </w:rPr>
        <w:t>Министерство рекомендовало включить Вас</w:t>
      </w:r>
      <w:r>
        <w:rPr>
          <w:rFonts w:ascii="Times New Roman" w:eastAsia="Times New Roman" w:hAnsi="Times New Roman" w:cs="Times New Roman"/>
          <w:sz w:val="28"/>
          <w:szCs w:val="28"/>
          <w:lang w:eastAsia="ru-RU"/>
        </w:rPr>
        <w:t>, Уполномоченного по охране труда,</w:t>
      </w:r>
      <w:r w:rsidR="002A38AC">
        <w:rPr>
          <w:rFonts w:ascii="Times New Roman" w:eastAsia="Times New Roman" w:hAnsi="Times New Roman" w:cs="Times New Roman"/>
          <w:sz w:val="28"/>
          <w:szCs w:val="28"/>
          <w:lang w:eastAsia="ru-RU"/>
        </w:rPr>
        <w:t xml:space="preserve"> в</w:t>
      </w:r>
      <w:r w:rsidR="001B5512">
        <w:rPr>
          <w:rFonts w:ascii="Times New Roman" w:eastAsia="Times New Roman" w:hAnsi="Times New Roman" w:cs="Times New Roman"/>
          <w:sz w:val="28"/>
          <w:szCs w:val="28"/>
          <w:lang w:eastAsia="ru-RU"/>
        </w:rPr>
        <w:t xml:space="preserve"> состав комиссии </w:t>
      </w:r>
      <w:r w:rsidR="00F10C8F">
        <w:rPr>
          <w:rFonts w:ascii="Times New Roman" w:eastAsia="Times New Roman" w:hAnsi="Times New Roman" w:cs="Times New Roman"/>
          <w:sz w:val="28"/>
          <w:szCs w:val="28"/>
          <w:lang w:eastAsia="ru-RU"/>
        </w:rPr>
        <w:t>по проведению месячника</w:t>
      </w:r>
      <w:r>
        <w:rPr>
          <w:rFonts w:ascii="Times New Roman" w:eastAsia="Times New Roman" w:hAnsi="Times New Roman" w:cs="Times New Roman"/>
          <w:sz w:val="28"/>
          <w:szCs w:val="28"/>
          <w:lang w:eastAsia="ru-RU"/>
        </w:rPr>
        <w:t xml:space="preserve">, которая должна быть создана в </w:t>
      </w:r>
      <w:r w:rsidR="00B52F2F">
        <w:rPr>
          <w:rFonts w:ascii="Times New Roman" w:eastAsia="Times New Roman" w:hAnsi="Times New Roman" w:cs="Times New Roman"/>
          <w:sz w:val="28"/>
          <w:szCs w:val="28"/>
          <w:lang w:eastAsia="ru-RU"/>
        </w:rPr>
        <w:t>Вашей</w:t>
      </w:r>
      <w:r>
        <w:rPr>
          <w:rFonts w:ascii="Times New Roman" w:eastAsia="Times New Roman" w:hAnsi="Times New Roman" w:cs="Times New Roman"/>
          <w:sz w:val="28"/>
          <w:szCs w:val="28"/>
          <w:lang w:eastAsia="ru-RU"/>
        </w:rPr>
        <w:t xml:space="preserve"> образовательной организации</w:t>
      </w:r>
      <w:r w:rsidR="00B52F2F">
        <w:rPr>
          <w:rFonts w:ascii="Times New Roman" w:eastAsia="Times New Roman" w:hAnsi="Times New Roman" w:cs="Times New Roman"/>
          <w:sz w:val="28"/>
          <w:szCs w:val="28"/>
          <w:lang w:eastAsia="ru-RU"/>
        </w:rPr>
        <w:t xml:space="preserve"> приказом руководителя</w:t>
      </w:r>
      <w:r>
        <w:rPr>
          <w:rFonts w:ascii="Times New Roman" w:eastAsia="Times New Roman" w:hAnsi="Times New Roman" w:cs="Times New Roman"/>
          <w:sz w:val="28"/>
          <w:szCs w:val="28"/>
          <w:lang w:eastAsia="ru-RU"/>
        </w:rPr>
        <w:t>.</w:t>
      </w:r>
    </w:p>
    <w:p w:rsidR="00123889" w:rsidRPr="00123889" w:rsidRDefault="005B06B8" w:rsidP="00123889">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Комиссия </w:t>
      </w:r>
      <w:r w:rsidR="00B52F2F">
        <w:rPr>
          <w:rFonts w:ascii="Times New Roman" w:eastAsia="Times New Roman" w:hAnsi="Times New Roman" w:cs="Times New Roman"/>
          <w:sz w:val="28"/>
          <w:szCs w:val="28"/>
          <w:lang w:eastAsia="ru-RU"/>
        </w:rPr>
        <w:t xml:space="preserve">будет </w:t>
      </w:r>
      <w:r>
        <w:rPr>
          <w:rFonts w:ascii="Times New Roman" w:eastAsia="Times New Roman" w:hAnsi="Times New Roman" w:cs="Times New Roman"/>
          <w:sz w:val="28"/>
          <w:szCs w:val="28"/>
          <w:lang w:eastAsia="ru-RU"/>
        </w:rPr>
        <w:t>отвечат</w:t>
      </w:r>
      <w:r w:rsidR="00B52F2F">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за создание П</w:t>
      </w:r>
      <w:r w:rsidR="00123889" w:rsidRPr="00123889">
        <w:rPr>
          <w:rFonts w:ascii="Times New Roman" w:eastAsia="Times New Roman" w:hAnsi="Times New Roman" w:cs="Times New Roman"/>
          <w:sz w:val="28"/>
          <w:szCs w:val="28"/>
          <w:lang w:eastAsia="ru-RU"/>
        </w:rPr>
        <w:t>лан</w:t>
      </w:r>
      <w:r>
        <w:rPr>
          <w:rFonts w:ascii="Times New Roman" w:eastAsia="Times New Roman" w:hAnsi="Times New Roman" w:cs="Times New Roman"/>
          <w:sz w:val="28"/>
          <w:szCs w:val="28"/>
          <w:lang w:eastAsia="ru-RU"/>
        </w:rPr>
        <w:t>а</w:t>
      </w:r>
      <w:r w:rsidR="00123889" w:rsidRPr="00123889">
        <w:rPr>
          <w:rFonts w:ascii="Times New Roman" w:eastAsia="Times New Roman" w:hAnsi="Times New Roman" w:cs="Times New Roman"/>
          <w:sz w:val="28"/>
          <w:szCs w:val="28"/>
          <w:lang w:eastAsia="ru-RU"/>
        </w:rPr>
        <w:t xml:space="preserve"> мероприятий месячника</w:t>
      </w:r>
      <w:r>
        <w:rPr>
          <w:rFonts w:ascii="Times New Roman" w:eastAsia="Times New Roman" w:hAnsi="Times New Roman" w:cs="Times New Roman"/>
          <w:sz w:val="28"/>
          <w:szCs w:val="28"/>
          <w:lang w:eastAsia="ru-RU"/>
        </w:rPr>
        <w:t xml:space="preserve"> и за проведение</w:t>
      </w:r>
      <w:r w:rsidR="00123889" w:rsidRPr="001238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внутренних </w:t>
      </w:r>
      <w:r w:rsidR="00123889" w:rsidRPr="00123889">
        <w:rPr>
          <w:rFonts w:ascii="Times New Roman" w:eastAsia="Times New Roman" w:hAnsi="Times New Roman" w:cs="Times New Roman"/>
          <w:sz w:val="28"/>
          <w:szCs w:val="28"/>
          <w:lang w:eastAsia="ru-RU"/>
        </w:rPr>
        <w:t>целевы</w:t>
      </w:r>
      <w:r>
        <w:rPr>
          <w:rFonts w:ascii="Times New Roman" w:eastAsia="Times New Roman" w:hAnsi="Times New Roman" w:cs="Times New Roman"/>
          <w:sz w:val="28"/>
          <w:szCs w:val="28"/>
          <w:lang w:eastAsia="ru-RU"/>
        </w:rPr>
        <w:t>х</w:t>
      </w:r>
      <w:r w:rsidR="00123889" w:rsidRPr="00123889">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 (</w:t>
      </w:r>
      <w:r w:rsidR="007200F5">
        <w:rPr>
          <w:rFonts w:ascii="Times New Roman" w:eastAsia="Times New Roman" w:hAnsi="Times New Roman" w:cs="Times New Roman"/>
          <w:sz w:val="28"/>
          <w:szCs w:val="28"/>
          <w:lang w:eastAsia="ru-RU"/>
        </w:rPr>
        <w:t>для удобства можете воспользоваться чек-листами в приложении к данной памятке</w:t>
      </w:r>
      <w:r>
        <w:rPr>
          <w:rFonts w:ascii="Times New Roman" w:eastAsia="Times New Roman" w:hAnsi="Times New Roman" w:cs="Times New Roman"/>
          <w:sz w:val="28"/>
          <w:szCs w:val="28"/>
          <w:lang w:eastAsia="ru-RU"/>
        </w:rPr>
        <w:t>).</w:t>
      </w:r>
      <w:r w:rsidR="00DE1EC3">
        <w:rPr>
          <w:rFonts w:ascii="Times New Roman" w:eastAsia="Times New Roman" w:hAnsi="Times New Roman" w:cs="Times New Roman"/>
          <w:sz w:val="28"/>
          <w:szCs w:val="28"/>
          <w:lang w:eastAsia="ru-RU"/>
        </w:rPr>
        <w:t xml:space="preserve"> </w:t>
      </w:r>
      <w:r w:rsidR="002A38AC">
        <w:rPr>
          <w:rFonts w:ascii="Times New Roman" w:eastAsia="Times New Roman" w:hAnsi="Times New Roman" w:cs="Times New Roman"/>
          <w:sz w:val="28"/>
          <w:szCs w:val="28"/>
          <w:lang w:eastAsia="ru-RU"/>
        </w:rPr>
        <w:t xml:space="preserve">Есть </w:t>
      </w:r>
      <w:r w:rsidR="00D165C5">
        <w:rPr>
          <w:rFonts w:ascii="Times New Roman" w:eastAsia="Times New Roman" w:hAnsi="Times New Roman" w:cs="Times New Roman"/>
          <w:sz w:val="28"/>
          <w:szCs w:val="28"/>
          <w:lang w:eastAsia="ru-RU"/>
        </w:rPr>
        <w:t xml:space="preserve">и </w:t>
      </w:r>
      <w:r w:rsidR="002A38AC">
        <w:rPr>
          <w:rFonts w:ascii="Times New Roman" w:eastAsia="Times New Roman" w:hAnsi="Times New Roman" w:cs="Times New Roman"/>
          <w:sz w:val="28"/>
          <w:szCs w:val="28"/>
          <w:lang w:eastAsia="ru-RU"/>
        </w:rPr>
        <w:t xml:space="preserve">ряд рекомендованных </w:t>
      </w:r>
      <w:r w:rsidR="00123889" w:rsidRPr="00123889">
        <w:rPr>
          <w:rFonts w:ascii="Times New Roman" w:eastAsia="Times New Roman" w:hAnsi="Times New Roman" w:cs="Times New Roman"/>
          <w:sz w:val="28"/>
          <w:szCs w:val="28"/>
          <w:lang w:eastAsia="ru-RU"/>
        </w:rPr>
        <w:t>мероприяти</w:t>
      </w:r>
      <w:r w:rsidR="002A38AC">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которые по</w:t>
      </w:r>
      <w:r w:rsidR="00B52F2F">
        <w:rPr>
          <w:rFonts w:ascii="Times New Roman" w:eastAsia="Times New Roman" w:hAnsi="Times New Roman" w:cs="Times New Roman"/>
          <w:sz w:val="28"/>
          <w:szCs w:val="28"/>
          <w:lang w:eastAsia="ru-RU"/>
        </w:rPr>
        <w:t>йдут в «дополнительный зачёт», например:</w:t>
      </w:r>
      <w:r w:rsidR="00DE1EC3">
        <w:rPr>
          <w:rFonts w:ascii="Times New Roman" w:eastAsia="Times New Roman" w:hAnsi="Times New Roman" w:cs="Times New Roman"/>
          <w:sz w:val="28"/>
          <w:szCs w:val="28"/>
          <w:lang w:eastAsia="ru-RU"/>
        </w:rPr>
        <w:t xml:space="preserve"> </w:t>
      </w:r>
      <w:r w:rsidR="00123889" w:rsidRPr="00123889">
        <w:rPr>
          <w:rFonts w:ascii="Times New Roman" w:eastAsia="Times New Roman" w:hAnsi="Times New Roman" w:cs="Times New Roman"/>
          <w:sz w:val="28"/>
          <w:szCs w:val="28"/>
          <w:lang w:eastAsia="ru-RU"/>
        </w:rPr>
        <w:t>круглы</w:t>
      </w:r>
      <w:r w:rsidR="00B52F2F">
        <w:rPr>
          <w:rFonts w:ascii="Times New Roman" w:eastAsia="Times New Roman" w:hAnsi="Times New Roman" w:cs="Times New Roman"/>
          <w:sz w:val="28"/>
          <w:szCs w:val="28"/>
          <w:lang w:eastAsia="ru-RU"/>
        </w:rPr>
        <w:t>й стол</w:t>
      </w:r>
      <w:r w:rsidR="00123889" w:rsidRPr="00123889">
        <w:rPr>
          <w:rFonts w:ascii="Times New Roman" w:eastAsia="Times New Roman" w:hAnsi="Times New Roman" w:cs="Times New Roman"/>
          <w:sz w:val="28"/>
          <w:szCs w:val="28"/>
          <w:lang w:eastAsia="ru-RU"/>
        </w:rPr>
        <w:t xml:space="preserve"> по проблемам охраны труда, д</w:t>
      </w:r>
      <w:r w:rsidR="00B52F2F">
        <w:rPr>
          <w:rFonts w:ascii="Times New Roman" w:eastAsia="Times New Roman" w:hAnsi="Times New Roman" w:cs="Times New Roman"/>
          <w:sz w:val="28"/>
          <w:szCs w:val="28"/>
          <w:lang w:eastAsia="ru-RU"/>
        </w:rPr>
        <w:t>ень</w:t>
      </w:r>
      <w:r w:rsidR="00123889" w:rsidRPr="00123889">
        <w:rPr>
          <w:rFonts w:ascii="Times New Roman" w:eastAsia="Times New Roman" w:hAnsi="Times New Roman" w:cs="Times New Roman"/>
          <w:sz w:val="28"/>
          <w:szCs w:val="28"/>
          <w:lang w:eastAsia="ru-RU"/>
        </w:rPr>
        <w:t xml:space="preserve"> открытых дверей </w:t>
      </w:r>
      <w:r w:rsidR="00B52F2F">
        <w:rPr>
          <w:rFonts w:ascii="Times New Roman" w:eastAsia="Times New Roman" w:hAnsi="Times New Roman" w:cs="Times New Roman"/>
          <w:sz w:val="28"/>
          <w:szCs w:val="28"/>
          <w:lang w:eastAsia="ru-RU"/>
        </w:rPr>
        <w:t>в кабинете по охране труда,</w:t>
      </w:r>
      <w:r w:rsidR="00DE1EC3">
        <w:rPr>
          <w:rFonts w:ascii="Times New Roman" w:eastAsia="Times New Roman" w:hAnsi="Times New Roman" w:cs="Times New Roman"/>
          <w:sz w:val="28"/>
          <w:szCs w:val="28"/>
          <w:lang w:eastAsia="ru-RU"/>
        </w:rPr>
        <w:t xml:space="preserve"> </w:t>
      </w:r>
      <w:r w:rsidR="00123889" w:rsidRPr="00123889">
        <w:rPr>
          <w:rFonts w:ascii="Times New Roman" w:eastAsia="Times New Roman" w:hAnsi="Times New Roman" w:cs="Times New Roman"/>
          <w:sz w:val="28"/>
          <w:szCs w:val="28"/>
          <w:lang w:eastAsia="ru-RU"/>
        </w:rPr>
        <w:t>к</w:t>
      </w:r>
      <w:r w:rsidR="00B52F2F">
        <w:rPr>
          <w:rFonts w:ascii="Times New Roman" w:eastAsia="Times New Roman" w:hAnsi="Times New Roman" w:cs="Times New Roman"/>
          <w:sz w:val="28"/>
          <w:szCs w:val="28"/>
          <w:lang w:eastAsia="ru-RU"/>
        </w:rPr>
        <w:t>онкурс</w:t>
      </w:r>
      <w:r w:rsidR="00123889" w:rsidRPr="00123889">
        <w:rPr>
          <w:rFonts w:ascii="Times New Roman" w:eastAsia="Times New Roman" w:hAnsi="Times New Roman" w:cs="Times New Roman"/>
          <w:sz w:val="28"/>
          <w:szCs w:val="28"/>
          <w:lang w:eastAsia="ru-RU"/>
        </w:rPr>
        <w:t xml:space="preserve"> </w:t>
      </w:r>
      <w:r w:rsidR="00B52F2F">
        <w:rPr>
          <w:rFonts w:ascii="Times New Roman" w:eastAsia="Times New Roman" w:hAnsi="Times New Roman" w:cs="Times New Roman"/>
          <w:sz w:val="28"/>
          <w:szCs w:val="28"/>
          <w:lang w:eastAsia="ru-RU"/>
        </w:rPr>
        <w:t>на лучшее рабочее место.</w:t>
      </w:r>
    </w:p>
    <w:p w:rsidR="0046724B" w:rsidRDefault="00B52F2F" w:rsidP="000D7E32">
      <w:pPr>
        <w:tabs>
          <w:tab w:val="left" w:pos="709"/>
        </w:tabs>
        <w:spacing w:after="0" w:line="360" w:lineRule="auto"/>
        <w:ind w:firstLine="709"/>
        <w:jc w:val="both"/>
        <w:rPr>
          <w:rFonts w:ascii="Times New Roman" w:eastAsia="Times New Roman" w:hAnsi="Times New Roman" w:cs="Times New Roman"/>
          <w:sz w:val="28"/>
          <w:szCs w:val="28"/>
          <w:lang w:eastAsia="ru-RU"/>
        </w:rPr>
        <w:sectPr w:rsidR="0046724B" w:rsidSect="00DE1EC3">
          <w:headerReference w:type="default" r:id="rId8"/>
          <w:pgSz w:w="11906" w:h="16838"/>
          <w:pgMar w:top="426" w:right="566" w:bottom="284" w:left="284" w:header="708" w:footer="708" w:gutter="0"/>
          <w:cols w:space="708"/>
          <w:titlePg/>
          <w:docGrid w:linePitch="360"/>
        </w:sectPr>
      </w:pPr>
      <w:r>
        <w:rPr>
          <w:rFonts w:ascii="Times New Roman" w:eastAsia="Times New Roman" w:hAnsi="Times New Roman" w:cs="Times New Roman"/>
          <w:sz w:val="28"/>
          <w:szCs w:val="28"/>
          <w:lang w:eastAsia="ru-RU"/>
        </w:rPr>
        <w:t>Р</w:t>
      </w:r>
      <w:r w:rsidR="00123889" w:rsidRPr="00123889">
        <w:rPr>
          <w:rFonts w:ascii="Times New Roman" w:eastAsia="Times New Roman" w:hAnsi="Times New Roman" w:cs="Times New Roman"/>
          <w:sz w:val="28"/>
          <w:szCs w:val="28"/>
          <w:lang w:eastAsia="ru-RU"/>
        </w:rPr>
        <w:t>азъяснительная работа и пропаганда вопросов охраны труда</w:t>
      </w:r>
      <w:r>
        <w:rPr>
          <w:rFonts w:ascii="Times New Roman" w:eastAsia="Times New Roman" w:hAnsi="Times New Roman" w:cs="Times New Roman"/>
          <w:sz w:val="28"/>
          <w:szCs w:val="28"/>
          <w:lang w:eastAsia="ru-RU"/>
        </w:rPr>
        <w:t xml:space="preserve"> в любом виде также станет надёжным основанием для качественного отчета вашего руководителя</w:t>
      </w:r>
      <w:r w:rsidR="00A877A6">
        <w:rPr>
          <w:rFonts w:ascii="Times New Roman" w:eastAsia="Times New Roman" w:hAnsi="Times New Roman" w:cs="Times New Roman"/>
          <w:sz w:val="28"/>
          <w:szCs w:val="28"/>
          <w:lang w:eastAsia="ru-RU"/>
        </w:rPr>
        <w:t xml:space="preserve"> по итогам месячника</w:t>
      </w:r>
      <w:r w:rsidR="00123889" w:rsidRPr="00123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Возьмите </w:t>
      </w:r>
      <w:r w:rsidR="00DE1EC3">
        <w:rPr>
          <w:rFonts w:ascii="Times New Roman" w:eastAsia="Times New Roman" w:hAnsi="Times New Roman" w:cs="Times New Roman"/>
          <w:sz w:val="28"/>
          <w:szCs w:val="28"/>
          <w:lang w:eastAsia="ru-RU"/>
        </w:rPr>
        <w:t xml:space="preserve">часть </w:t>
      </w:r>
      <w:r>
        <w:rPr>
          <w:rFonts w:ascii="Times New Roman" w:eastAsia="Times New Roman" w:hAnsi="Times New Roman" w:cs="Times New Roman"/>
          <w:sz w:val="28"/>
          <w:szCs w:val="28"/>
          <w:lang w:eastAsia="ru-RU"/>
        </w:rPr>
        <w:t>эт</w:t>
      </w:r>
      <w:r w:rsidR="00DE1EC3">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задач</w:t>
      </w:r>
      <w:r w:rsidR="00DE1EC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на себя, но не ради отчета, а потому что это дорого, как яичко ко Христову дню. Профсоюз поможет Вам в этой работе.</w:t>
      </w:r>
    </w:p>
    <w:p w:rsidR="00C62D9C" w:rsidRPr="00543F76" w:rsidRDefault="00C62D9C" w:rsidP="00C62D9C">
      <w:pPr>
        <w:shd w:val="clear" w:color="auto" w:fill="FFFFFF"/>
        <w:spacing w:after="0"/>
        <w:ind w:left="-284" w:firstLine="568"/>
        <w:jc w:val="center"/>
        <w:rPr>
          <w:rFonts w:ascii="Times New Roman" w:eastAsia="Times New Roman" w:hAnsi="Times New Roman" w:cs="Times New Roman"/>
          <w:sz w:val="48"/>
          <w:szCs w:val="24"/>
          <w:lang w:eastAsia="ru-RU"/>
        </w:rPr>
      </w:pPr>
      <w:r w:rsidRPr="00543F76">
        <w:rPr>
          <w:rFonts w:ascii="Times New Roman" w:eastAsia="Times New Roman" w:hAnsi="Times New Roman" w:cs="Times New Roman"/>
          <w:sz w:val="48"/>
          <w:szCs w:val="24"/>
          <w:lang w:eastAsia="ru-RU"/>
        </w:rPr>
        <w:lastRenderedPageBreak/>
        <w:t>ЧЕК-ЛИСТ</w:t>
      </w:r>
    </w:p>
    <w:p w:rsidR="00C62D9C" w:rsidRPr="00543F76" w:rsidRDefault="00C62D9C" w:rsidP="00C62D9C">
      <w:pPr>
        <w:shd w:val="clear" w:color="auto" w:fill="FFFFFF"/>
        <w:spacing w:after="0"/>
        <w:ind w:left="-284" w:firstLine="56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Наличие и функционирование Системы управления охраной труда и оценки проф.рисков</w:t>
      </w:r>
    </w:p>
    <w:tbl>
      <w:tblPr>
        <w:tblStyle w:val="a7"/>
        <w:tblW w:w="11252" w:type="dxa"/>
        <w:tblInd w:w="-714" w:type="dxa"/>
        <w:tblLook w:val="04A0" w:firstRow="1" w:lastRow="0" w:firstColumn="1" w:lastColumn="0" w:noHBand="0" w:noVBand="1"/>
      </w:tblPr>
      <w:tblGrid>
        <w:gridCol w:w="780"/>
        <w:gridCol w:w="5599"/>
        <w:gridCol w:w="2977"/>
        <w:gridCol w:w="999"/>
        <w:gridCol w:w="897"/>
      </w:tblGrid>
      <w:tr w:rsidR="00C62D9C" w:rsidRPr="003937AC" w:rsidTr="00C62D9C">
        <w:trPr>
          <w:trHeight w:val="3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п/п</w:t>
            </w:r>
          </w:p>
        </w:tc>
        <w:tc>
          <w:tcPr>
            <w:tcW w:w="55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Что проверять</w:t>
            </w:r>
          </w:p>
        </w:tc>
        <w:tc>
          <w:tcPr>
            <w:tcW w:w="297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Вид документа</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есть</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нет</w:t>
            </w:r>
          </w:p>
        </w:tc>
      </w:tr>
      <w:tr w:rsidR="00C62D9C" w:rsidRPr="003937AC" w:rsidTr="00C62D9C">
        <w:trPr>
          <w:trHeight w:val="6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w:t>
            </w:r>
          </w:p>
        </w:tc>
        <w:tc>
          <w:tcPr>
            <w:tcW w:w="5599" w:type="dxa"/>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Положение о системе управления охраной труда</w:t>
            </w:r>
          </w:p>
        </w:tc>
        <w:tc>
          <w:tcPr>
            <w:tcW w:w="2977" w:type="dxa"/>
            <w:noWrap/>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Положение/Приказ</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62D9C" w:rsidRPr="003937AC" w:rsidTr="00C62D9C">
        <w:trPr>
          <w:trHeight w:val="3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2</w:t>
            </w:r>
          </w:p>
        </w:tc>
        <w:tc>
          <w:tcPr>
            <w:tcW w:w="5599" w:type="dxa"/>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Политика в области охраны труда</w:t>
            </w:r>
          </w:p>
        </w:tc>
        <w:tc>
          <w:tcPr>
            <w:tcW w:w="2977" w:type="dxa"/>
            <w:noWrap/>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Приказ/раздел в Положении</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62D9C" w:rsidRPr="003937AC" w:rsidTr="00C62D9C">
        <w:trPr>
          <w:trHeight w:val="3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3</w:t>
            </w:r>
          </w:p>
        </w:tc>
        <w:tc>
          <w:tcPr>
            <w:tcW w:w="5599" w:type="dxa"/>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Предварительный анализ состояния охраны труда на рабочих местах</w:t>
            </w:r>
          </w:p>
        </w:tc>
        <w:tc>
          <w:tcPr>
            <w:tcW w:w="2977" w:type="dxa"/>
            <w:noWrap/>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Аналитический отчет</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62D9C" w:rsidRPr="003937AC" w:rsidTr="00C62D9C">
        <w:trPr>
          <w:trHeight w:val="3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4</w:t>
            </w:r>
          </w:p>
        </w:tc>
        <w:tc>
          <w:tcPr>
            <w:tcW w:w="5599" w:type="dxa"/>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Протокол учета мнения представительного органа работников</w:t>
            </w:r>
          </w:p>
        </w:tc>
        <w:tc>
          <w:tcPr>
            <w:tcW w:w="2977" w:type="dxa"/>
            <w:noWrap/>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заседания органа первичной профсоюзной организации/подпись председателя ППО заверяющая Положение о СУОТ</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62D9C" w:rsidRPr="003937AC" w:rsidTr="00C62D9C">
        <w:trPr>
          <w:trHeight w:val="6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5</w:t>
            </w:r>
          </w:p>
        </w:tc>
        <w:tc>
          <w:tcPr>
            <w:tcW w:w="5599" w:type="dxa"/>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План мероприятий по управлению рисками</w:t>
            </w:r>
          </w:p>
        </w:tc>
        <w:tc>
          <w:tcPr>
            <w:tcW w:w="2977" w:type="dxa"/>
            <w:noWrap/>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Приказ/План</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62D9C" w:rsidRPr="003937AC" w:rsidTr="00C62D9C">
        <w:trPr>
          <w:trHeight w:val="3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6</w:t>
            </w:r>
          </w:p>
        </w:tc>
        <w:tc>
          <w:tcPr>
            <w:tcW w:w="5599" w:type="dxa"/>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r w:rsidRPr="00C62D9C">
              <w:rPr>
                <w:rFonts w:ascii="Times New Roman" w:eastAsia="Times New Roman" w:hAnsi="Times New Roman" w:cs="Times New Roman"/>
                <w:sz w:val="28"/>
                <w:szCs w:val="28"/>
                <w:lang w:eastAsia="ru-RU"/>
              </w:rPr>
              <w:t xml:space="preserve"> опасностей</w:t>
            </w:r>
          </w:p>
        </w:tc>
        <w:tc>
          <w:tcPr>
            <w:tcW w:w="2977" w:type="dxa"/>
            <w:noWrap/>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62D9C" w:rsidRPr="003937AC" w:rsidTr="00C62D9C">
        <w:trPr>
          <w:trHeight w:val="3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7</w:t>
            </w:r>
          </w:p>
        </w:tc>
        <w:tc>
          <w:tcPr>
            <w:tcW w:w="5599" w:type="dxa"/>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Карты идентификации опасностей и оценки профрисков (по каждому рабочему месту)</w:t>
            </w:r>
          </w:p>
        </w:tc>
        <w:tc>
          <w:tcPr>
            <w:tcW w:w="2977" w:type="dxa"/>
            <w:noWrap/>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Карты</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62D9C" w:rsidRPr="003937AC" w:rsidTr="00C62D9C">
        <w:trPr>
          <w:trHeight w:val="300"/>
        </w:trPr>
        <w:tc>
          <w:tcPr>
            <w:tcW w:w="780"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8</w:t>
            </w:r>
          </w:p>
        </w:tc>
        <w:tc>
          <w:tcPr>
            <w:tcW w:w="5599" w:type="dxa"/>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Реестр допустимо приемлемых и неприемлемых рисков</w:t>
            </w:r>
          </w:p>
        </w:tc>
        <w:tc>
          <w:tcPr>
            <w:tcW w:w="2977" w:type="dxa"/>
            <w:noWrap/>
            <w:vAlign w:val="bottom"/>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Реестр</w:t>
            </w:r>
          </w:p>
        </w:tc>
        <w:tc>
          <w:tcPr>
            <w:tcW w:w="999"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62D9C" w:rsidRPr="00543F76" w:rsidRDefault="00C62D9C"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C62D9C">
        <w:trPr>
          <w:trHeight w:val="300"/>
        </w:trPr>
        <w:tc>
          <w:tcPr>
            <w:tcW w:w="780" w:type="dxa"/>
            <w:noWrap/>
            <w:hideMark/>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9</w:t>
            </w:r>
          </w:p>
        </w:tc>
        <w:tc>
          <w:tcPr>
            <w:tcW w:w="5599" w:type="dxa"/>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Отчет о проведении оценки рисков</w:t>
            </w:r>
          </w:p>
        </w:tc>
        <w:tc>
          <w:tcPr>
            <w:tcW w:w="2977" w:type="dxa"/>
            <w:noWrap/>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Аналитический отчет/Протокол заседания комиссии по охране труда по вопросу оценки проф.рсиков</w:t>
            </w:r>
          </w:p>
        </w:tc>
        <w:tc>
          <w:tcPr>
            <w:tcW w:w="999" w:type="dxa"/>
            <w:noWrap/>
            <w:hideMark/>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C62D9C">
        <w:trPr>
          <w:trHeight w:val="300"/>
        </w:trPr>
        <w:tc>
          <w:tcPr>
            <w:tcW w:w="780" w:type="dxa"/>
            <w:noWrap/>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10</w:t>
            </w:r>
          </w:p>
        </w:tc>
        <w:tc>
          <w:tcPr>
            <w:tcW w:w="5599" w:type="dxa"/>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B610C">
              <w:rPr>
                <w:rFonts w:ascii="Times New Roman" w:eastAsia="Times New Roman" w:hAnsi="Times New Roman" w:cs="Times New Roman"/>
                <w:sz w:val="28"/>
                <w:szCs w:val="28"/>
                <w:lang w:eastAsia="ru-RU"/>
              </w:rPr>
              <w:t>План мероприятий по снижению рисков</w:t>
            </w:r>
            <w:r>
              <w:rPr>
                <w:rFonts w:ascii="Times New Roman" w:eastAsia="Times New Roman" w:hAnsi="Times New Roman" w:cs="Times New Roman"/>
                <w:sz w:val="28"/>
                <w:szCs w:val="28"/>
                <w:lang w:eastAsia="ru-RU"/>
              </w:rPr>
              <w:t xml:space="preserve"> и недопущению их роста</w:t>
            </w:r>
          </w:p>
        </w:tc>
        <w:tc>
          <w:tcPr>
            <w:tcW w:w="2977" w:type="dxa"/>
            <w:noWrap/>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w:t>
            </w:r>
          </w:p>
        </w:tc>
        <w:tc>
          <w:tcPr>
            <w:tcW w:w="999" w:type="dxa"/>
            <w:noWrap/>
            <w:hideMark/>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C62D9C">
        <w:trPr>
          <w:trHeight w:val="300"/>
        </w:trPr>
        <w:tc>
          <w:tcPr>
            <w:tcW w:w="780" w:type="dxa"/>
            <w:noWrap/>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13</w:t>
            </w:r>
          </w:p>
        </w:tc>
        <w:tc>
          <w:tcPr>
            <w:tcW w:w="5599" w:type="dxa"/>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62D9C">
              <w:rPr>
                <w:rFonts w:ascii="Times New Roman" w:eastAsia="Times New Roman" w:hAnsi="Times New Roman" w:cs="Times New Roman"/>
                <w:sz w:val="28"/>
                <w:szCs w:val="28"/>
                <w:lang w:eastAsia="ru-RU"/>
              </w:rPr>
              <w:t>План мероприятий по улучшению условий и охраны труда</w:t>
            </w:r>
          </w:p>
        </w:tc>
        <w:tc>
          <w:tcPr>
            <w:tcW w:w="2977" w:type="dxa"/>
            <w:noWrap/>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w:t>
            </w:r>
          </w:p>
        </w:tc>
        <w:tc>
          <w:tcPr>
            <w:tcW w:w="999" w:type="dxa"/>
            <w:noWrap/>
            <w:hideMark/>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bl>
    <w:p w:rsidR="00C62D9C" w:rsidRDefault="00C62D9C" w:rsidP="00543F76">
      <w:pPr>
        <w:shd w:val="clear" w:color="auto" w:fill="FFFFFF"/>
        <w:spacing w:after="0"/>
        <w:ind w:left="-284" w:firstLine="568"/>
        <w:jc w:val="center"/>
        <w:rPr>
          <w:rFonts w:ascii="Times New Roman" w:eastAsia="Times New Roman" w:hAnsi="Times New Roman" w:cs="Times New Roman"/>
          <w:sz w:val="48"/>
          <w:szCs w:val="24"/>
          <w:lang w:eastAsia="ru-RU"/>
        </w:rPr>
        <w:sectPr w:rsidR="00C62D9C" w:rsidSect="00C62D9C">
          <w:pgSz w:w="11906" w:h="16838"/>
          <w:pgMar w:top="567" w:right="567" w:bottom="851" w:left="1134" w:header="709" w:footer="709" w:gutter="0"/>
          <w:cols w:space="708"/>
          <w:titlePg/>
          <w:docGrid w:linePitch="360"/>
        </w:sectPr>
      </w:pPr>
    </w:p>
    <w:p w:rsidR="00543F76" w:rsidRPr="00543F76" w:rsidRDefault="00543F76" w:rsidP="00543F76">
      <w:pPr>
        <w:shd w:val="clear" w:color="auto" w:fill="FFFFFF"/>
        <w:spacing w:after="0"/>
        <w:ind w:left="-284" w:firstLine="568"/>
        <w:jc w:val="center"/>
        <w:rPr>
          <w:rFonts w:ascii="Times New Roman" w:eastAsia="Times New Roman" w:hAnsi="Times New Roman" w:cs="Times New Roman"/>
          <w:sz w:val="48"/>
          <w:szCs w:val="24"/>
          <w:lang w:eastAsia="ru-RU"/>
        </w:rPr>
      </w:pPr>
      <w:r w:rsidRPr="00543F76">
        <w:rPr>
          <w:rFonts w:ascii="Times New Roman" w:eastAsia="Times New Roman" w:hAnsi="Times New Roman" w:cs="Times New Roman"/>
          <w:sz w:val="48"/>
          <w:szCs w:val="24"/>
          <w:lang w:eastAsia="ru-RU"/>
        </w:rPr>
        <w:lastRenderedPageBreak/>
        <w:t>ЧЕК-ЛИСТ</w:t>
      </w:r>
    </w:p>
    <w:p w:rsidR="00543F76" w:rsidRPr="00543F76" w:rsidRDefault="00543F76" w:rsidP="00543F76">
      <w:pPr>
        <w:shd w:val="clear" w:color="auto" w:fill="FFFFFF"/>
        <w:spacing w:after="0"/>
        <w:ind w:left="-284" w:firstLine="568"/>
        <w:jc w:val="center"/>
        <w:rPr>
          <w:rFonts w:ascii="Times New Roman" w:eastAsia="Times New Roman" w:hAnsi="Times New Roman" w:cs="Times New Roman"/>
          <w:sz w:val="28"/>
          <w:szCs w:val="24"/>
          <w:lang w:eastAsia="ru-RU"/>
        </w:rPr>
      </w:pPr>
      <w:r w:rsidRPr="00543F76">
        <w:rPr>
          <w:rFonts w:ascii="Times New Roman" w:eastAsia="Times New Roman" w:hAnsi="Times New Roman" w:cs="Times New Roman"/>
          <w:sz w:val="28"/>
          <w:szCs w:val="24"/>
          <w:lang w:eastAsia="ru-RU"/>
        </w:rPr>
        <w:t>Безопасные условия труда</w:t>
      </w:r>
    </w:p>
    <w:tbl>
      <w:tblPr>
        <w:tblStyle w:val="a7"/>
        <w:tblW w:w="11252" w:type="dxa"/>
        <w:tblInd w:w="-714" w:type="dxa"/>
        <w:tblLook w:val="04A0" w:firstRow="1" w:lastRow="0" w:firstColumn="1" w:lastColumn="0" w:noHBand="0" w:noVBand="1"/>
      </w:tblPr>
      <w:tblGrid>
        <w:gridCol w:w="780"/>
        <w:gridCol w:w="5599"/>
        <w:gridCol w:w="2977"/>
        <w:gridCol w:w="999"/>
        <w:gridCol w:w="897"/>
      </w:tblGrid>
      <w:tr w:rsidR="00543F76" w:rsidRPr="003937AC" w:rsidTr="00C62D9C">
        <w:trPr>
          <w:trHeight w:val="3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п/п</w:t>
            </w:r>
          </w:p>
        </w:tc>
        <w:tc>
          <w:tcPr>
            <w:tcW w:w="55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Что проверять</w:t>
            </w:r>
          </w:p>
        </w:tc>
        <w:tc>
          <w:tcPr>
            <w:tcW w:w="297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Вид документа</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есть</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нет</w:t>
            </w:r>
          </w:p>
        </w:tc>
      </w:tr>
      <w:tr w:rsidR="00543F76" w:rsidRPr="003937AC" w:rsidTr="00C62D9C">
        <w:trPr>
          <w:trHeight w:val="6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Назначение специалиста по охране труда</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Приказ</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2</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Должностная инструкция специалиста по охране труда</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Должностная инструкция</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3</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Назначение ответственного за содержание и эксплуатацию зданий и сооружений</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Приказ</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4</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Назначение ответственного за безопасную эксплуатацию автомобильного транспорта</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Приказ</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6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5</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Назначение ответственного за электрохозяйство</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Приказ</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6</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Назначение ответственного за исправность инструментов и приспособлений и др.</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Приказ</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7</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Должностная инструкция специалиста по обслуживанию зданий и сооружений</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Должностная инструкция</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8</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Должностная инструкция специалиста по содержанию автотранспорта</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Должностная инструкция</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9</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Должностная инструкция специалиста по содержанию электрохозяйства</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Должностная инструкция</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10</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Осмотр зданий и сооружений</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11</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Приемка объекта после ремонта</w:t>
            </w:r>
          </w:p>
        </w:tc>
        <w:tc>
          <w:tcPr>
            <w:tcW w:w="2977"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12</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Проверка готовности образовательной организации к новому учебному году</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13</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Разрешение на проведение занятий в учебных мастерских</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14</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Разрешение на проведение занятий в кабинетах физики, химии, биологии, информатики, ОБЖ</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c>
          <w:tcPr>
            <w:tcW w:w="897"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15</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Разрешение на проведение занятий в спортзалах и на спротплощадках</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c>
          <w:tcPr>
            <w:tcW w:w="897"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16</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Испытание гимнастических снярядов и оборудования</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c>
          <w:tcPr>
            <w:tcW w:w="897"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17</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Проверка сопротивления изоляции проводов</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c>
          <w:tcPr>
            <w:tcW w:w="897"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r>
      <w:tr w:rsidR="00543F76" w:rsidRPr="003937AC" w:rsidTr="00C62D9C">
        <w:trPr>
          <w:trHeight w:val="300"/>
        </w:trPr>
        <w:tc>
          <w:tcPr>
            <w:tcW w:w="780"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18</w:t>
            </w:r>
          </w:p>
        </w:tc>
        <w:tc>
          <w:tcPr>
            <w:tcW w:w="5599" w:type="dxa"/>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Проверка заземления оборудования</w:t>
            </w:r>
          </w:p>
        </w:tc>
        <w:tc>
          <w:tcPr>
            <w:tcW w:w="2977" w:type="dxa"/>
            <w:noWrap/>
            <w:vAlign w:val="bottom"/>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Акт</w:t>
            </w:r>
          </w:p>
        </w:tc>
        <w:tc>
          <w:tcPr>
            <w:tcW w:w="999"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c>
          <w:tcPr>
            <w:tcW w:w="897" w:type="dxa"/>
            <w:noWrap/>
          </w:tcPr>
          <w:p w:rsidR="00543F76" w:rsidRPr="00543F76" w:rsidRDefault="00543F76" w:rsidP="00C62D9C">
            <w:pPr>
              <w:shd w:val="clear" w:color="auto" w:fill="FFFFFF"/>
              <w:spacing w:line="276" w:lineRule="auto"/>
              <w:ind w:left="-284" w:firstLine="568"/>
              <w:jc w:val="center"/>
              <w:rPr>
                <w:rFonts w:ascii="Times New Roman" w:eastAsia="Times New Roman" w:hAnsi="Times New Roman" w:cs="Times New Roman"/>
                <w:sz w:val="28"/>
                <w:szCs w:val="28"/>
                <w:lang w:eastAsia="ru-RU"/>
              </w:rPr>
            </w:pPr>
          </w:p>
        </w:tc>
      </w:tr>
    </w:tbl>
    <w:p w:rsidR="00543F76" w:rsidRPr="006B5166" w:rsidRDefault="00543F76" w:rsidP="00543F76">
      <w:pPr>
        <w:shd w:val="clear" w:color="auto" w:fill="FFFFFF"/>
        <w:ind w:left="-284" w:firstLine="568"/>
        <w:jc w:val="center"/>
      </w:pPr>
    </w:p>
    <w:p w:rsidR="00543F76" w:rsidRPr="006B5166" w:rsidRDefault="00543F76" w:rsidP="00543F76">
      <w:pPr>
        <w:shd w:val="clear" w:color="auto" w:fill="FFFFFF"/>
        <w:ind w:left="-284" w:firstLine="568"/>
        <w:jc w:val="center"/>
        <w:rPr>
          <w:sz w:val="28"/>
        </w:rPr>
        <w:sectPr w:rsidR="00543F76" w:rsidRPr="006B5166" w:rsidSect="00C62D9C">
          <w:pgSz w:w="11906" w:h="16838"/>
          <w:pgMar w:top="567" w:right="567" w:bottom="851" w:left="1134" w:header="709" w:footer="709" w:gutter="0"/>
          <w:cols w:space="708"/>
          <w:titlePg/>
          <w:docGrid w:linePitch="360"/>
        </w:sectPr>
      </w:pPr>
    </w:p>
    <w:p w:rsidR="00CB610C" w:rsidRPr="00543F76" w:rsidRDefault="00CB610C" w:rsidP="00CB610C">
      <w:pPr>
        <w:shd w:val="clear" w:color="auto" w:fill="FFFFFF"/>
        <w:spacing w:after="0"/>
        <w:ind w:left="-284" w:firstLine="568"/>
        <w:jc w:val="center"/>
        <w:rPr>
          <w:rFonts w:ascii="Times New Roman" w:eastAsia="Times New Roman" w:hAnsi="Times New Roman" w:cs="Times New Roman"/>
          <w:sz w:val="48"/>
          <w:szCs w:val="24"/>
          <w:lang w:eastAsia="ru-RU"/>
        </w:rPr>
      </w:pPr>
      <w:r w:rsidRPr="00543F76">
        <w:rPr>
          <w:rFonts w:ascii="Times New Roman" w:eastAsia="Times New Roman" w:hAnsi="Times New Roman" w:cs="Times New Roman"/>
          <w:sz w:val="48"/>
          <w:szCs w:val="24"/>
          <w:lang w:eastAsia="ru-RU"/>
        </w:rPr>
        <w:lastRenderedPageBreak/>
        <w:t>ЧЕК-ЛИСТ</w:t>
      </w:r>
    </w:p>
    <w:p w:rsidR="00CB610C" w:rsidRPr="00543F76" w:rsidRDefault="00CB610C" w:rsidP="00CB610C">
      <w:pPr>
        <w:shd w:val="clear" w:color="auto" w:fill="FFFFFF"/>
        <w:spacing w:after="0"/>
        <w:ind w:left="-284" w:firstLine="56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Инструктажи по охране труда</w:t>
      </w:r>
    </w:p>
    <w:tbl>
      <w:tblPr>
        <w:tblStyle w:val="a7"/>
        <w:tblW w:w="11252" w:type="dxa"/>
        <w:tblInd w:w="-714" w:type="dxa"/>
        <w:tblLook w:val="04A0" w:firstRow="1" w:lastRow="0" w:firstColumn="1" w:lastColumn="0" w:noHBand="0" w:noVBand="1"/>
      </w:tblPr>
      <w:tblGrid>
        <w:gridCol w:w="780"/>
        <w:gridCol w:w="5599"/>
        <w:gridCol w:w="2977"/>
        <w:gridCol w:w="999"/>
        <w:gridCol w:w="897"/>
      </w:tblGrid>
      <w:tr w:rsidR="00CB610C" w:rsidRPr="003937AC" w:rsidTr="00100563">
        <w:trPr>
          <w:trHeight w:val="300"/>
        </w:trPr>
        <w:tc>
          <w:tcPr>
            <w:tcW w:w="780"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п/п</w:t>
            </w:r>
          </w:p>
        </w:tc>
        <w:tc>
          <w:tcPr>
            <w:tcW w:w="55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Что проверять</w:t>
            </w:r>
          </w:p>
        </w:tc>
        <w:tc>
          <w:tcPr>
            <w:tcW w:w="297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Вид документа</w:t>
            </w:r>
          </w:p>
        </w:tc>
        <w:tc>
          <w:tcPr>
            <w:tcW w:w="9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есть</w:t>
            </w:r>
          </w:p>
        </w:tc>
        <w:tc>
          <w:tcPr>
            <w:tcW w:w="89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нет</w:t>
            </w:r>
          </w:p>
        </w:tc>
      </w:tr>
      <w:tr w:rsidR="00CB610C" w:rsidRPr="003937AC" w:rsidTr="00100563">
        <w:trPr>
          <w:trHeight w:val="600"/>
        </w:trPr>
        <w:tc>
          <w:tcPr>
            <w:tcW w:w="780"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1</w:t>
            </w:r>
          </w:p>
        </w:tc>
        <w:tc>
          <w:tcPr>
            <w:tcW w:w="5599" w:type="dxa"/>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B610C">
              <w:rPr>
                <w:rFonts w:ascii="Times New Roman" w:eastAsia="Times New Roman" w:hAnsi="Times New Roman" w:cs="Times New Roman"/>
                <w:sz w:val="28"/>
                <w:szCs w:val="28"/>
                <w:lang w:eastAsia="ru-RU"/>
              </w:rPr>
              <w:t>Программы инструктажей по охране труда (вводный, первичный, внеплановый, целевой)</w:t>
            </w:r>
          </w:p>
        </w:tc>
        <w:tc>
          <w:tcPr>
            <w:tcW w:w="2977" w:type="dxa"/>
            <w:noWrap/>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tc>
        <w:tc>
          <w:tcPr>
            <w:tcW w:w="9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100563">
        <w:trPr>
          <w:trHeight w:val="300"/>
        </w:trPr>
        <w:tc>
          <w:tcPr>
            <w:tcW w:w="780"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2</w:t>
            </w:r>
          </w:p>
        </w:tc>
        <w:tc>
          <w:tcPr>
            <w:tcW w:w="5599" w:type="dxa"/>
            <w:vAlign w:val="bottom"/>
          </w:tcPr>
          <w:p w:rsidR="00CB610C" w:rsidRPr="00543F76" w:rsidRDefault="00CB610C" w:rsidP="00CB610C">
            <w:pPr>
              <w:shd w:val="clear" w:color="auto" w:fill="FFFFFF"/>
              <w:spacing w:line="276" w:lineRule="auto"/>
              <w:jc w:val="center"/>
              <w:rPr>
                <w:rFonts w:ascii="Times New Roman" w:eastAsia="Times New Roman" w:hAnsi="Times New Roman" w:cs="Times New Roman"/>
                <w:sz w:val="28"/>
                <w:szCs w:val="28"/>
                <w:lang w:eastAsia="ru-RU"/>
              </w:rPr>
            </w:pPr>
            <w:r w:rsidRPr="00CB610C">
              <w:rPr>
                <w:rFonts w:ascii="Times New Roman" w:eastAsia="Times New Roman" w:hAnsi="Times New Roman" w:cs="Times New Roman"/>
                <w:sz w:val="28"/>
                <w:szCs w:val="28"/>
                <w:lang w:eastAsia="ru-RU"/>
              </w:rPr>
              <w:t>Приказ о назначении ответственных лиц за проведение инструктажей по охране труда</w:t>
            </w:r>
          </w:p>
        </w:tc>
        <w:tc>
          <w:tcPr>
            <w:tcW w:w="2977" w:type="dxa"/>
            <w:noWrap/>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Приказ/раздел в Положении о СУОТ</w:t>
            </w:r>
          </w:p>
        </w:tc>
        <w:tc>
          <w:tcPr>
            <w:tcW w:w="9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100563">
        <w:trPr>
          <w:trHeight w:val="300"/>
        </w:trPr>
        <w:tc>
          <w:tcPr>
            <w:tcW w:w="780"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3</w:t>
            </w:r>
          </w:p>
        </w:tc>
        <w:tc>
          <w:tcPr>
            <w:tcW w:w="5599" w:type="dxa"/>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B610C">
              <w:rPr>
                <w:rFonts w:ascii="Times New Roman" w:eastAsia="Times New Roman" w:hAnsi="Times New Roman" w:cs="Times New Roman"/>
                <w:sz w:val="28"/>
                <w:szCs w:val="28"/>
                <w:lang w:eastAsia="ru-RU"/>
              </w:rPr>
              <w:t xml:space="preserve">Приказ об утверждении инструкций по охране труда </w:t>
            </w:r>
          </w:p>
        </w:tc>
        <w:tc>
          <w:tcPr>
            <w:tcW w:w="2977" w:type="dxa"/>
            <w:noWrap/>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w:t>
            </w:r>
          </w:p>
        </w:tc>
        <w:tc>
          <w:tcPr>
            <w:tcW w:w="9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100563">
        <w:trPr>
          <w:trHeight w:val="300"/>
        </w:trPr>
        <w:tc>
          <w:tcPr>
            <w:tcW w:w="780"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4</w:t>
            </w:r>
          </w:p>
        </w:tc>
        <w:tc>
          <w:tcPr>
            <w:tcW w:w="5599" w:type="dxa"/>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B610C">
              <w:rPr>
                <w:rFonts w:ascii="Times New Roman" w:eastAsia="Times New Roman" w:hAnsi="Times New Roman" w:cs="Times New Roman"/>
                <w:sz w:val="28"/>
                <w:szCs w:val="28"/>
                <w:lang w:eastAsia="ru-RU"/>
              </w:rPr>
              <w:t>Перечень профессий и должностей работников, освобожденных от первичного инструктажа на рабочем месте</w:t>
            </w:r>
          </w:p>
        </w:tc>
        <w:tc>
          <w:tcPr>
            <w:tcW w:w="2977" w:type="dxa"/>
            <w:noWrap/>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tc>
        <w:tc>
          <w:tcPr>
            <w:tcW w:w="9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100563">
        <w:trPr>
          <w:trHeight w:val="600"/>
        </w:trPr>
        <w:tc>
          <w:tcPr>
            <w:tcW w:w="780"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5</w:t>
            </w:r>
          </w:p>
        </w:tc>
        <w:tc>
          <w:tcPr>
            <w:tcW w:w="5599" w:type="dxa"/>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B610C">
              <w:rPr>
                <w:rFonts w:ascii="Times New Roman" w:eastAsia="Times New Roman" w:hAnsi="Times New Roman" w:cs="Times New Roman"/>
                <w:sz w:val="28"/>
                <w:szCs w:val="28"/>
                <w:lang w:eastAsia="ru-RU"/>
              </w:rPr>
              <w:t>Инструкции по охране труда для всех профессий и должностей и по видам работ</w:t>
            </w:r>
          </w:p>
        </w:tc>
        <w:tc>
          <w:tcPr>
            <w:tcW w:w="2977" w:type="dxa"/>
            <w:noWrap/>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Инструкции</w:t>
            </w:r>
          </w:p>
        </w:tc>
        <w:tc>
          <w:tcPr>
            <w:tcW w:w="9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100563">
        <w:trPr>
          <w:trHeight w:val="600"/>
        </w:trPr>
        <w:tc>
          <w:tcPr>
            <w:tcW w:w="780" w:type="dxa"/>
            <w:noWrap/>
          </w:tcPr>
          <w:p w:rsidR="00CB610C" w:rsidRPr="00543F76" w:rsidRDefault="00CB610C" w:rsidP="00100563">
            <w:pPr>
              <w:shd w:val="clear" w:color="auto" w:fill="FFFFFF"/>
              <w:ind w:left="-284" w:firstLine="568"/>
              <w:jc w:val="center"/>
              <w:rPr>
                <w:rFonts w:ascii="Times New Roman" w:eastAsia="Times New Roman" w:hAnsi="Times New Roman" w:cs="Times New Roman"/>
                <w:sz w:val="28"/>
                <w:szCs w:val="28"/>
                <w:lang w:eastAsia="ru-RU"/>
              </w:rPr>
            </w:pPr>
          </w:p>
        </w:tc>
        <w:tc>
          <w:tcPr>
            <w:tcW w:w="5599" w:type="dxa"/>
            <w:vAlign w:val="bottom"/>
          </w:tcPr>
          <w:p w:rsidR="00CB610C" w:rsidRPr="00CB610C" w:rsidRDefault="00CB610C" w:rsidP="00100563">
            <w:pPr>
              <w:shd w:val="clear" w:color="auto" w:fill="FFFFFF"/>
              <w:ind w:left="-284" w:firstLine="568"/>
              <w:jc w:val="center"/>
              <w:rPr>
                <w:rFonts w:ascii="Times New Roman" w:eastAsia="Times New Roman" w:hAnsi="Times New Roman" w:cs="Times New Roman"/>
                <w:sz w:val="28"/>
                <w:szCs w:val="28"/>
                <w:lang w:eastAsia="ru-RU"/>
              </w:rPr>
            </w:pPr>
            <w:r w:rsidRPr="00CB610C">
              <w:rPr>
                <w:rFonts w:ascii="Times New Roman" w:eastAsia="Times New Roman" w:hAnsi="Times New Roman" w:cs="Times New Roman"/>
                <w:sz w:val="28"/>
                <w:szCs w:val="28"/>
                <w:lang w:eastAsia="ru-RU"/>
              </w:rPr>
              <w:t>Перечень действующих инструкций по охране труда</w:t>
            </w:r>
          </w:p>
        </w:tc>
        <w:tc>
          <w:tcPr>
            <w:tcW w:w="2977" w:type="dxa"/>
            <w:noWrap/>
            <w:vAlign w:val="bottom"/>
          </w:tcPr>
          <w:p w:rsidR="00CB610C" w:rsidRDefault="00CB610C" w:rsidP="00100563">
            <w:pPr>
              <w:shd w:val="clear" w:color="auto" w:fill="FFFFFF"/>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Перечень/Журнал</w:t>
            </w:r>
          </w:p>
        </w:tc>
        <w:tc>
          <w:tcPr>
            <w:tcW w:w="999" w:type="dxa"/>
            <w:noWrap/>
          </w:tcPr>
          <w:p w:rsidR="00CB610C" w:rsidRPr="00543F76" w:rsidRDefault="00CB610C" w:rsidP="00100563">
            <w:pPr>
              <w:shd w:val="clear" w:color="auto" w:fill="FFFFFF"/>
              <w:ind w:left="-284" w:firstLine="568"/>
              <w:jc w:val="center"/>
              <w:rPr>
                <w:rFonts w:ascii="Times New Roman" w:eastAsia="Times New Roman" w:hAnsi="Times New Roman" w:cs="Times New Roman"/>
                <w:sz w:val="28"/>
                <w:szCs w:val="28"/>
                <w:lang w:eastAsia="ru-RU"/>
              </w:rPr>
            </w:pPr>
          </w:p>
        </w:tc>
        <w:tc>
          <w:tcPr>
            <w:tcW w:w="897" w:type="dxa"/>
            <w:noWrap/>
          </w:tcPr>
          <w:p w:rsidR="00CB610C" w:rsidRPr="00543F76" w:rsidRDefault="00CB610C" w:rsidP="00100563">
            <w:pPr>
              <w:shd w:val="clear" w:color="auto" w:fill="FFFFFF"/>
              <w:ind w:left="-284" w:firstLine="568"/>
              <w:jc w:val="center"/>
              <w:rPr>
                <w:rFonts w:ascii="Times New Roman" w:eastAsia="Times New Roman" w:hAnsi="Times New Roman" w:cs="Times New Roman"/>
                <w:sz w:val="28"/>
                <w:szCs w:val="28"/>
                <w:lang w:eastAsia="ru-RU"/>
              </w:rPr>
            </w:pPr>
          </w:p>
        </w:tc>
      </w:tr>
      <w:tr w:rsidR="00CB610C" w:rsidRPr="003937AC" w:rsidTr="00100563">
        <w:trPr>
          <w:trHeight w:val="300"/>
        </w:trPr>
        <w:tc>
          <w:tcPr>
            <w:tcW w:w="780"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6</w:t>
            </w:r>
          </w:p>
        </w:tc>
        <w:tc>
          <w:tcPr>
            <w:tcW w:w="5599" w:type="dxa"/>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CB610C">
              <w:rPr>
                <w:rFonts w:ascii="Times New Roman" w:eastAsia="Times New Roman" w:hAnsi="Times New Roman" w:cs="Times New Roman"/>
                <w:sz w:val="28"/>
                <w:szCs w:val="28"/>
                <w:lang w:eastAsia="ru-RU"/>
              </w:rPr>
              <w:t xml:space="preserve">Журнал регистрации </w:t>
            </w:r>
            <w:r>
              <w:rPr>
                <w:rFonts w:ascii="Times New Roman" w:eastAsia="Times New Roman" w:hAnsi="Times New Roman" w:cs="Times New Roman"/>
                <w:sz w:val="28"/>
                <w:szCs w:val="28"/>
                <w:lang w:eastAsia="ru-RU"/>
              </w:rPr>
              <w:t xml:space="preserve">вводных </w:t>
            </w:r>
            <w:r w:rsidRPr="00CB610C">
              <w:rPr>
                <w:rFonts w:ascii="Times New Roman" w:eastAsia="Times New Roman" w:hAnsi="Times New Roman" w:cs="Times New Roman"/>
                <w:sz w:val="28"/>
                <w:szCs w:val="28"/>
                <w:lang w:eastAsia="ru-RU"/>
              </w:rPr>
              <w:t xml:space="preserve">инструктажей </w:t>
            </w:r>
          </w:p>
        </w:tc>
        <w:tc>
          <w:tcPr>
            <w:tcW w:w="2977" w:type="dxa"/>
            <w:noWrap/>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w:t>
            </w:r>
          </w:p>
        </w:tc>
        <w:tc>
          <w:tcPr>
            <w:tcW w:w="9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r w:rsidR="00CB610C" w:rsidRPr="003937AC" w:rsidTr="00100563">
        <w:trPr>
          <w:trHeight w:val="300"/>
        </w:trPr>
        <w:tc>
          <w:tcPr>
            <w:tcW w:w="780"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7</w:t>
            </w:r>
          </w:p>
        </w:tc>
        <w:tc>
          <w:tcPr>
            <w:tcW w:w="5599" w:type="dxa"/>
            <w:vAlign w:val="bottom"/>
          </w:tcPr>
          <w:p w:rsidR="00CB610C" w:rsidRPr="00543F76" w:rsidRDefault="00CB610C" w:rsidP="00CB610C">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Журнал инструктажей </w:t>
            </w:r>
            <w:r w:rsidRPr="00CB610C">
              <w:rPr>
                <w:rFonts w:ascii="Times New Roman" w:eastAsia="Times New Roman" w:hAnsi="Times New Roman" w:cs="Times New Roman"/>
                <w:sz w:val="28"/>
                <w:szCs w:val="28"/>
                <w:lang w:eastAsia="ru-RU"/>
              </w:rPr>
              <w:t>на рабочем месте (первичный, повторный, внеплановый, целевой)</w:t>
            </w:r>
          </w:p>
        </w:tc>
        <w:tc>
          <w:tcPr>
            <w:tcW w:w="2977" w:type="dxa"/>
            <w:noWrap/>
            <w:vAlign w:val="bottom"/>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w:t>
            </w:r>
          </w:p>
        </w:tc>
        <w:tc>
          <w:tcPr>
            <w:tcW w:w="999"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c>
          <w:tcPr>
            <w:tcW w:w="897" w:type="dxa"/>
            <w:noWrap/>
            <w:hideMark/>
          </w:tcPr>
          <w:p w:rsidR="00CB610C" w:rsidRPr="00543F76" w:rsidRDefault="00CB610C" w:rsidP="00100563">
            <w:pPr>
              <w:shd w:val="clear" w:color="auto" w:fill="FFFFFF"/>
              <w:spacing w:line="276" w:lineRule="auto"/>
              <w:ind w:left="-284" w:firstLine="568"/>
              <w:jc w:val="center"/>
              <w:rPr>
                <w:rFonts w:ascii="Times New Roman" w:eastAsia="Times New Roman" w:hAnsi="Times New Roman" w:cs="Times New Roman"/>
                <w:sz w:val="28"/>
                <w:szCs w:val="28"/>
                <w:lang w:eastAsia="ru-RU"/>
              </w:rPr>
            </w:pPr>
            <w:r w:rsidRPr="00543F76">
              <w:rPr>
                <w:rFonts w:ascii="Times New Roman" w:eastAsia="Times New Roman" w:hAnsi="Times New Roman" w:cs="Times New Roman"/>
                <w:sz w:val="28"/>
                <w:szCs w:val="28"/>
                <w:lang w:eastAsia="ru-RU"/>
              </w:rPr>
              <w:t> </w:t>
            </w:r>
          </w:p>
        </w:tc>
      </w:tr>
    </w:tbl>
    <w:p w:rsidR="00CB610C" w:rsidRDefault="00CB610C" w:rsidP="00CB610C">
      <w:pPr>
        <w:shd w:val="clear" w:color="auto" w:fill="FFFFFF"/>
        <w:spacing w:after="0"/>
        <w:ind w:left="-284" w:firstLine="568"/>
        <w:jc w:val="center"/>
        <w:rPr>
          <w:rFonts w:ascii="Times New Roman" w:eastAsia="Times New Roman" w:hAnsi="Times New Roman" w:cs="Times New Roman"/>
          <w:sz w:val="48"/>
          <w:szCs w:val="24"/>
          <w:lang w:eastAsia="ru-RU"/>
        </w:rPr>
        <w:sectPr w:rsidR="00CB610C" w:rsidSect="00C62D9C">
          <w:pgSz w:w="11906" w:h="16838"/>
          <w:pgMar w:top="567" w:right="567" w:bottom="851" w:left="1134" w:header="709" w:footer="709" w:gutter="0"/>
          <w:cols w:space="708"/>
          <w:titlePg/>
          <w:docGrid w:linePitch="360"/>
        </w:sectPr>
      </w:pPr>
    </w:p>
    <w:p w:rsidR="00543F76" w:rsidRPr="00543F76" w:rsidRDefault="00543F76" w:rsidP="00543F76">
      <w:pPr>
        <w:shd w:val="clear" w:color="auto" w:fill="FFFFFF"/>
        <w:spacing w:after="0"/>
        <w:ind w:left="-284" w:firstLine="568"/>
        <w:jc w:val="center"/>
        <w:rPr>
          <w:rFonts w:ascii="Times New Roman" w:eastAsia="Times New Roman" w:hAnsi="Times New Roman" w:cs="Times New Roman"/>
          <w:sz w:val="48"/>
          <w:szCs w:val="24"/>
          <w:lang w:eastAsia="ru-RU"/>
        </w:rPr>
      </w:pPr>
      <w:r w:rsidRPr="00543F76">
        <w:rPr>
          <w:rFonts w:ascii="Times New Roman" w:eastAsia="Times New Roman" w:hAnsi="Times New Roman" w:cs="Times New Roman"/>
          <w:sz w:val="48"/>
          <w:szCs w:val="24"/>
          <w:lang w:eastAsia="ru-RU"/>
        </w:rPr>
        <w:lastRenderedPageBreak/>
        <w:t>ЧЕК-ЛИСТ</w:t>
      </w:r>
    </w:p>
    <w:p w:rsidR="00543F76" w:rsidRPr="00543F76" w:rsidRDefault="00543F76" w:rsidP="00543F76">
      <w:pPr>
        <w:shd w:val="clear" w:color="auto" w:fill="FFFFFF"/>
        <w:spacing w:after="0"/>
        <w:ind w:left="-284" w:firstLine="568"/>
        <w:jc w:val="center"/>
        <w:rPr>
          <w:rFonts w:ascii="Times New Roman" w:eastAsia="Times New Roman" w:hAnsi="Times New Roman" w:cs="Times New Roman"/>
          <w:sz w:val="28"/>
          <w:szCs w:val="24"/>
          <w:lang w:eastAsia="ru-RU"/>
        </w:rPr>
      </w:pPr>
      <w:r w:rsidRPr="00543F76">
        <w:rPr>
          <w:rFonts w:ascii="Times New Roman" w:eastAsia="Times New Roman" w:hAnsi="Times New Roman" w:cs="Times New Roman"/>
          <w:sz w:val="28"/>
          <w:szCs w:val="24"/>
          <w:lang w:eastAsia="ru-RU"/>
        </w:rPr>
        <w:t>медицинские осмотры работников</w:t>
      </w:r>
    </w:p>
    <w:tbl>
      <w:tblPr>
        <w:tblStyle w:val="a7"/>
        <w:tblW w:w="11226" w:type="dxa"/>
        <w:tblInd w:w="-714" w:type="dxa"/>
        <w:tblLook w:val="04A0" w:firstRow="1" w:lastRow="0" w:firstColumn="1" w:lastColumn="0" w:noHBand="0" w:noVBand="1"/>
      </w:tblPr>
      <w:tblGrid>
        <w:gridCol w:w="770"/>
        <w:gridCol w:w="5002"/>
        <w:gridCol w:w="3584"/>
        <w:gridCol w:w="985"/>
        <w:gridCol w:w="885"/>
      </w:tblGrid>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п/п</w:t>
            </w:r>
          </w:p>
        </w:tc>
        <w:tc>
          <w:tcPr>
            <w:tcW w:w="5002"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Что проверять</w:t>
            </w:r>
          </w:p>
        </w:tc>
        <w:tc>
          <w:tcPr>
            <w:tcW w:w="3584"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Вид документа</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есть</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нет</w:t>
            </w:r>
          </w:p>
        </w:tc>
      </w:tr>
      <w:tr w:rsidR="00543F76" w:rsidRPr="003937AC" w:rsidTr="00C62D9C">
        <w:trPr>
          <w:trHeight w:val="6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список лиц, поступающих на работу, подлежащих предварительным мед. осмотрам (по должностям)</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Список</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2</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список работников, подлежащих периодическим мед.осмотрам (по должностям)</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Список</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3</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Список в Роспотребнадзор</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Список</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4</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поименный список работников, направляемых на медицинский осмотр</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Список</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6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5</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Договор с медицинской организацией на проведение предварительных и периодических медицинских осмотров работников</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Договор</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6</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Календарный план прохождения работниками медицинских осмотров</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План</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7</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 о проведении мед.осмотра</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8</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направления на предварительный или периодический медицинский осмотр</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Направление</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Памятка работнику о порядке прохождения мед.осмотра</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памятка</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9</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Журнал учета направлений на медицинский осмотр</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Журнал</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10</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Заключения медицинских осмотров (по каждому работнику)</w:t>
            </w:r>
          </w:p>
        </w:tc>
        <w:tc>
          <w:tcPr>
            <w:tcW w:w="3584" w:type="dxa"/>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Заключение</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11</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Заключительный акт о проведении медицинских осмотров работников</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Акт</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7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12</w:t>
            </w:r>
          </w:p>
        </w:tc>
        <w:tc>
          <w:tcPr>
            <w:tcW w:w="5002" w:type="dxa"/>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 по результатам медицинских осмотров</w:t>
            </w:r>
          </w:p>
        </w:tc>
        <w:tc>
          <w:tcPr>
            <w:tcW w:w="3584"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w:t>
            </w:r>
          </w:p>
        </w:tc>
        <w:tc>
          <w:tcPr>
            <w:tcW w:w="9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85"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bl>
    <w:p w:rsidR="00543F76" w:rsidRPr="003937AC" w:rsidRDefault="00543F76" w:rsidP="00543F76">
      <w:pPr>
        <w:shd w:val="clear" w:color="auto" w:fill="FFFFFF"/>
        <w:ind w:left="-284" w:firstLine="568"/>
        <w:jc w:val="center"/>
        <w:rPr>
          <w:sz w:val="28"/>
        </w:rPr>
      </w:pPr>
    </w:p>
    <w:p w:rsidR="00543F76" w:rsidRPr="006B5166" w:rsidRDefault="00543F76" w:rsidP="00543F76">
      <w:pPr>
        <w:shd w:val="clear" w:color="auto" w:fill="FFFFFF"/>
        <w:ind w:left="-284" w:firstLine="568"/>
        <w:jc w:val="center"/>
        <w:rPr>
          <w:sz w:val="28"/>
        </w:rPr>
        <w:sectPr w:rsidR="00543F76" w:rsidRPr="006B5166" w:rsidSect="00C62D9C">
          <w:pgSz w:w="11906" w:h="16838"/>
          <w:pgMar w:top="567" w:right="567" w:bottom="851" w:left="1134" w:header="709" w:footer="709" w:gutter="0"/>
          <w:cols w:space="708"/>
          <w:titlePg/>
          <w:docGrid w:linePitch="360"/>
        </w:sectPr>
      </w:pPr>
    </w:p>
    <w:p w:rsidR="00543F76" w:rsidRPr="00543F76" w:rsidRDefault="00543F76" w:rsidP="00543F76">
      <w:pPr>
        <w:shd w:val="clear" w:color="auto" w:fill="FFFFFF"/>
        <w:spacing w:after="0"/>
        <w:ind w:left="-284" w:firstLine="568"/>
        <w:jc w:val="center"/>
        <w:rPr>
          <w:rFonts w:ascii="Times New Roman" w:eastAsia="Times New Roman" w:hAnsi="Times New Roman" w:cs="Times New Roman"/>
          <w:sz w:val="48"/>
          <w:szCs w:val="24"/>
          <w:lang w:eastAsia="ru-RU"/>
        </w:rPr>
      </w:pPr>
      <w:r w:rsidRPr="00543F76">
        <w:rPr>
          <w:rFonts w:ascii="Times New Roman" w:eastAsia="Times New Roman" w:hAnsi="Times New Roman" w:cs="Times New Roman"/>
          <w:sz w:val="48"/>
          <w:szCs w:val="24"/>
          <w:lang w:eastAsia="ru-RU"/>
        </w:rPr>
        <w:lastRenderedPageBreak/>
        <w:t>ЧЕК-ЛИСТ</w:t>
      </w:r>
    </w:p>
    <w:p w:rsidR="00543F76" w:rsidRPr="00543F76" w:rsidRDefault="00543F76" w:rsidP="00543F76">
      <w:pPr>
        <w:shd w:val="clear" w:color="auto" w:fill="FFFFFF"/>
        <w:spacing w:after="0"/>
        <w:ind w:left="-284" w:firstLine="568"/>
        <w:jc w:val="center"/>
        <w:rPr>
          <w:rFonts w:ascii="Times New Roman" w:eastAsia="Times New Roman" w:hAnsi="Times New Roman" w:cs="Times New Roman"/>
          <w:sz w:val="28"/>
          <w:szCs w:val="24"/>
          <w:lang w:eastAsia="ru-RU"/>
        </w:rPr>
      </w:pPr>
      <w:r w:rsidRPr="00543F76">
        <w:rPr>
          <w:rFonts w:ascii="Times New Roman" w:eastAsia="Times New Roman" w:hAnsi="Times New Roman" w:cs="Times New Roman"/>
          <w:sz w:val="28"/>
          <w:szCs w:val="24"/>
          <w:lang w:eastAsia="ru-RU"/>
        </w:rPr>
        <w:t>Обучение по охране труда</w:t>
      </w:r>
    </w:p>
    <w:tbl>
      <w:tblPr>
        <w:tblStyle w:val="a7"/>
        <w:tblW w:w="11262" w:type="dxa"/>
        <w:tblInd w:w="-714" w:type="dxa"/>
        <w:tblLook w:val="04A0" w:firstRow="1" w:lastRow="0" w:firstColumn="1" w:lastColumn="0" w:noHBand="0" w:noVBand="1"/>
      </w:tblPr>
      <w:tblGrid>
        <w:gridCol w:w="780"/>
        <w:gridCol w:w="6308"/>
        <w:gridCol w:w="2278"/>
        <w:gridCol w:w="999"/>
        <w:gridCol w:w="897"/>
      </w:tblGrid>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п/п</w:t>
            </w:r>
          </w:p>
        </w:tc>
        <w:tc>
          <w:tcPr>
            <w:tcW w:w="6308"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Что проверять</w:t>
            </w:r>
          </w:p>
        </w:tc>
        <w:tc>
          <w:tcPr>
            <w:tcW w:w="2278"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Вид документа</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есть</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нет</w:t>
            </w:r>
          </w:p>
        </w:tc>
      </w:tr>
      <w:tr w:rsidR="00543F76" w:rsidRPr="003937AC" w:rsidTr="00C62D9C">
        <w:trPr>
          <w:trHeight w:val="6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Порядок обучения требованиям охраны труда (или соответствующий раздел в СУОТ)</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Положение</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2</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Освобождение работников от прохождения первичного инструктажа на рабочем месте</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3</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Назначение ответственных за проведение инструктажа</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4</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Создание комиссии по проверке знания требовавний охраны труда</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6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5</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Утверждение перечня СИЗ, применение которых требует практических навыков</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6</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Назначение лиц, проводящих обучение по охране труда, применению СИЗ и оказанию первой помощи"</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Приказ</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7</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Вводный инструктаж</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Программа</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8</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Инструктажи на рабочем месте</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Программы</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Безопасные методы и приемы выполнения работ</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Программы</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9</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Обучение по охране труда (по общим вопросам охраны труда и функционирования СУОТ)</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Программа</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10</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Обучение по использованию (применению) средств индивидуальной защиты</w:t>
            </w:r>
          </w:p>
        </w:tc>
        <w:tc>
          <w:tcPr>
            <w:tcW w:w="2278" w:type="dxa"/>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Программа</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773"/>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11</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Обучение по оказанию первой помощи пострадавшим</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Программа</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12</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Стажировка</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Программы</w:t>
            </w:r>
          </w:p>
        </w:tc>
        <w:tc>
          <w:tcPr>
            <w:tcW w:w="999"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543F76" w:rsidRPr="003937AC" w:rsidTr="00C62D9C">
        <w:trPr>
          <w:trHeight w:val="300"/>
        </w:trPr>
        <w:tc>
          <w:tcPr>
            <w:tcW w:w="780"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13</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Профессии (должности) работников, освобожденных от первичного инструктажа</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Перечень</w:t>
            </w:r>
          </w:p>
        </w:tc>
        <w:tc>
          <w:tcPr>
            <w:tcW w:w="999"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c>
          <w:tcPr>
            <w:tcW w:w="897"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r>
      <w:tr w:rsidR="00543F76" w:rsidRPr="003937AC" w:rsidTr="00C62D9C">
        <w:trPr>
          <w:trHeight w:val="300"/>
        </w:trPr>
        <w:tc>
          <w:tcPr>
            <w:tcW w:w="780"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14</w:t>
            </w:r>
          </w:p>
        </w:tc>
        <w:tc>
          <w:tcPr>
            <w:tcW w:w="6308" w:type="dxa"/>
            <w:vAlign w:val="bottom"/>
          </w:tcPr>
          <w:p w:rsidR="00543F76" w:rsidRPr="00543F76" w:rsidRDefault="007200F5" w:rsidP="007200F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Профессии (должности</w:t>
            </w:r>
            <w:r w:rsidR="00543F76" w:rsidRPr="00543F76">
              <w:rPr>
                <w:rFonts w:ascii="Times New Roman" w:eastAsia="Times New Roman" w:hAnsi="Times New Roman" w:cs="Times New Roman"/>
                <w:color w:val="000000"/>
                <w:sz w:val="28"/>
                <w:szCs w:val="28"/>
                <w:lang w:eastAsia="ru-RU"/>
              </w:rPr>
              <w:t>) работников, занятых на работах, к которым предъявляются дополнительные (повышенные) требования безопасности (для которых устанавливается обязательность прохождения стажировки)</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Перечень</w:t>
            </w:r>
          </w:p>
        </w:tc>
        <w:tc>
          <w:tcPr>
            <w:tcW w:w="999"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c>
          <w:tcPr>
            <w:tcW w:w="897"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r>
      <w:tr w:rsidR="00543F76" w:rsidRPr="003937AC" w:rsidTr="00C62D9C">
        <w:trPr>
          <w:trHeight w:val="300"/>
        </w:trPr>
        <w:tc>
          <w:tcPr>
            <w:tcW w:w="780"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15</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СИЗ, применение которых требует практики</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Перечень</w:t>
            </w:r>
          </w:p>
        </w:tc>
        <w:tc>
          <w:tcPr>
            <w:tcW w:w="999"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c>
          <w:tcPr>
            <w:tcW w:w="897"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r>
      <w:tr w:rsidR="00543F76" w:rsidRPr="003937AC" w:rsidTr="00C62D9C">
        <w:trPr>
          <w:trHeight w:val="300"/>
        </w:trPr>
        <w:tc>
          <w:tcPr>
            <w:tcW w:w="780"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16</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Проверка знаний требований охраны труда</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Протоколы</w:t>
            </w:r>
          </w:p>
        </w:tc>
        <w:tc>
          <w:tcPr>
            <w:tcW w:w="999"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c>
          <w:tcPr>
            <w:tcW w:w="897"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r>
      <w:tr w:rsidR="00543F76" w:rsidRPr="003937AC" w:rsidTr="00C62D9C">
        <w:trPr>
          <w:trHeight w:val="300"/>
        </w:trPr>
        <w:tc>
          <w:tcPr>
            <w:tcW w:w="780"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17</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Регистрация проведения вводного инструктажа</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Журнал</w:t>
            </w:r>
          </w:p>
        </w:tc>
        <w:tc>
          <w:tcPr>
            <w:tcW w:w="999"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c>
          <w:tcPr>
            <w:tcW w:w="897"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r>
      <w:tr w:rsidR="00543F76" w:rsidRPr="003937AC" w:rsidTr="00C62D9C">
        <w:trPr>
          <w:trHeight w:val="300"/>
        </w:trPr>
        <w:tc>
          <w:tcPr>
            <w:tcW w:w="780"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18</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Регистрация проведения инструктажей на рабочем месте</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Журнал</w:t>
            </w:r>
          </w:p>
        </w:tc>
        <w:tc>
          <w:tcPr>
            <w:tcW w:w="999"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c>
          <w:tcPr>
            <w:tcW w:w="897"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r>
      <w:tr w:rsidR="00543F76" w:rsidRPr="003937AC" w:rsidTr="00C62D9C">
        <w:trPr>
          <w:trHeight w:val="300"/>
        </w:trPr>
        <w:tc>
          <w:tcPr>
            <w:tcW w:w="780"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19</w:t>
            </w:r>
          </w:p>
        </w:tc>
        <w:tc>
          <w:tcPr>
            <w:tcW w:w="6308" w:type="dxa"/>
            <w:vAlign w:val="bottom"/>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Регистрация проведения стажировки</w:t>
            </w:r>
          </w:p>
        </w:tc>
        <w:tc>
          <w:tcPr>
            <w:tcW w:w="2278" w:type="dxa"/>
            <w:noWrap/>
          </w:tcPr>
          <w:p w:rsidR="00543F76" w:rsidRPr="00543F76" w:rsidRDefault="00543F76" w:rsidP="00543F76">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Журнал</w:t>
            </w:r>
          </w:p>
        </w:tc>
        <w:tc>
          <w:tcPr>
            <w:tcW w:w="999"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c>
          <w:tcPr>
            <w:tcW w:w="897" w:type="dxa"/>
            <w:noWrap/>
          </w:tcPr>
          <w:p w:rsidR="00543F76" w:rsidRPr="00543F76" w:rsidRDefault="00543F76" w:rsidP="00543F76">
            <w:pPr>
              <w:rPr>
                <w:rFonts w:ascii="Times New Roman" w:eastAsia="Times New Roman" w:hAnsi="Times New Roman" w:cs="Times New Roman"/>
                <w:color w:val="000000"/>
                <w:sz w:val="28"/>
                <w:szCs w:val="28"/>
                <w:lang w:eastAsia="ru-RU"/>
              </w:rPr>
            </w:pPr>
          </w:p>
        </w:tc>
      </w:tr>
    </w:tbl>
    <w:p w:rsidR="00543F76" w:rsidRDefault="00543F76" w:rsidP="00543F76">
      <w:pPr>
        <w:shd w:val="clear" w:color="auto" w:fill="FFFFFF"/>
        <w:ind w:left="-284" w:firstLine="568"/>
        <w:jc w:val="center"/>
        <w:rPr>
          <w:sz w:val="28"/>
        </w:rPr>
        <w:sectPr w:rsidR="00543F76" w:rsidSect="00C62D9C">
          <w:pgSz w:w="11906" w:h="16838"/>
          <w:pgMar w:top="567" w:right="567" w:bottom="851" w:left="1134" w:header="709" w:footer="709" w:gutter="0"/>
          <w:cols w:space="708"/>
          <w:titlePg/>
          <w:docGrid w:linePitch="360"/>
        </w:sectPr>
      </w:pPr>
    </w:p>
    <w:p w:rsidR="007200F5" w:rsidRPr="00543F76" w:rsidRDefault="007200F5" w:rsidP="007200F5">
      <w:pPr>
        <w:shd w:val="clear" w:color="auto" w:fill="FFFFFF"/>
        <w:spacing w:after="0"/>
        <w:ind w:left="-284" w:firstLine="568"/>
        <w:jc w:val="center"/>
        <w:rPr>
          <w:rFonts w:ascii="Times New Roman" w:eastAsia="Times New Roman" w:hAnsi="Times New Roman" w:cs="Times New Roman"/>
          <w:sz w:val="48"/>
          <w:szCs w:val="24"/>
          <w:lang w:eastAsia="ru-RU"/>
        </w:rPr>
      </w:pPr>
      <w:r w:rsidRPr="00543F76">
        <w:rPr>
          <w:rFonts w:ascii="Times New Roman" w:eastAsia="Times New Roman" w:hAnsi="Times New Roman" w:cs="Times New Roman"/>
          <w:sz w:val="48"/>
          <w:szCs w:val="24"/>
          <w:lang w:eastAsia="ru-RU"/>
        </w:rPr>
        <w:lastRenderedPageBreak/>
        <w:t>ЧЕК-ЛИСТ</w:t>
      </w:r>
    </w:p>
    <w:p w:rsidR="007200F5" w:rsidRPr="00543F76" w:rsidRDefault="007200F5" w:rsidP="007200F5">
      <w:pPr>
        <w:shd w:val="clear" w:color="auto" w:fill="FFFFFF"/>
        <w:spacing w:after="0"/>
        <w:ind w:left="-284" w:firstLine="56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Проведение Спец.оценки условий труда (</w:t>
      </w:r>
      <w:r w:rsidR="002C2D3C">
        <w:rPr>
          <w:rFonts w:ascii="Times New Roman" w:eastAsia="Times New Roman" w:hAnsi="Times New Roman" w:cs="Times New Roman"/>
          <w:sz w:val="28"/>
          <w:szCs w:val="24"/>
          <w:lang w:eastAsia="ru-RU"/>
        </w:rPr>
        <w:t>с</w:t>
      </w:r>
      <w:r>
        <w:rPr>
          <w:rFonts w:ascii="Times New Roman" w:eastAsia="Times New Roman" w:hAnsi="Times New Roman" w:cs="Times New Roman"/>
          <w:sz w:val="28"/>
          <w:szCs w:val="24"/>
          <w:lang w:eastAsia="ru-RU"/>
        </w:rPr>
        <w:t>ОУ</w:t>
      </w:r>
      <w:r w:rsidR="002C2D3C">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w:t>
      </w:r>
    </w:p>
    <w:tbl>
      <w:tblPr>
        <w:tblStyle w:val="a7"/>
        <w:tblW w:w="11262" w:type="dxa"/>
        <w:tblInd w:w="-714" w:type="dxa"/>
        <w:tblLook w:val="04A0" w:firstRow="1" w:lastRow="0" w:firstColumn="1" w:lastColumn="0" w:noHBand="0" w:noVBand="1"/>
      </w:tblPr>
      <w:tblGrid>
        <w:gridCol w:w="780"/>
        <w:gridCol w:w="6308"/>
        <w:gridCol w:w="2278"/>
        <w:gridCol w:w="999"/>
        <w:gridCol w:w="897"/>
      </w:tblGrid>
      <w:tr w:rsidR="007200F5" w:rsidRPr="003937AC" w:rsidTr="00C62D9C">
        <w:trPr>
          <w:trHeight w:val="3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п/п</w:t>
            </w:r>
          </w:p>
        </w:tc>
        <w:tc>
          <w:tcPr>
            <w:tcW w:w="6308"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Что проверять</w:t>
            </w:r>
          </w:p>
        </w:tc>
        <w:tc>
          <w:tcPr>
            <w:tcW w:w="2278"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Вид документа</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есть</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нет</w:t>
            </w:r>
          </w:p>
        </w:tc>
      </w:tr>
      <w:tr w:rsidR="007200F5" w:rsidRPr="003937AC" w:rsidTr="00C62D9C">
        <w:trPr>
          <w:trHeight w:val="6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w:t>
            </w:r>
          </w:p>
        </w:tc>
        <w:tc>
          <w:tcPr>
            <w:tcW w:w="6308" w:type="dxa"/>
            <w:vAlign w:val="bottom"/>
          </w:tcPr>
          <w:p w:rsidR="007200F5" w:rsidRPr="00543F76" w:rsidRDefault="007200F5" w:rsidP="00C62D9C">
            <w:pPr>
              <w:rPr>
                <w:rFonts w:ascii="Times New Roman" w:eastAsia="Times New Roman" w:hAnsi="Times New Roman" w:cs="Times New Roman"/>
                <w:color w:val="000000"/>
                <w:sz w:val="28"/>
                <w:szCs w:val="28"/>
                <w:lang w:eastAsia="ru-RU"/>
              </w:rPr>
            </w:pPr>
            <w:r w:rsidRPr="007200F5">
              <w:rPr>
                <w:rFonts w:ascii="Times New Roman" w:eastAsia="Times New Roman" w:hAnsi="Times New Roman" w:cs="Times New Roman"/>
                <w:color w:val="000000"/>
                <w:sz w:val="28"/>
                <w:szCs w:val="28"/>
                <w:lang w:eastAsia="ru-RU"/>
              </w:rPr>
              <w:t>приказ об утверждении состава комиссии по проведению специальной оценки условий труда</w:t>
            </w:r>
          </w:p>
        </w:tc>
        <w:tc>
          <w:tcPr>
            <w:tcW w:w="2278" w:type="dxa"/>
            <w:noWrap/>
          </w:tcPr>
          <w:p w:rsidR="007200F5" w:rsidRPr="00543F76" w:rsidRDefault="007200F5"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7200F5" w:rsidRPr="003937AC" w:rsidTr="00C62D9C">
        <w:trPr>
          <w:trHeight w:val="3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2</w:t>
            </w:r>
          </w:p>
        </w:tc>
        <w:tc>
          <w:tcPr>
            <w:tcW w:w="6308" w:type="dxa"/>
            <w:vAlign w:val="bottom"/>
          </w:tcPr>
          <w:p w:rsidR="007200F5" w:rsidRPr="00543F76" w:rsidRDefault="007200F5" w:rsidP="00C62D9C">
            <w:pPr>
              <w:rPr>
                <w:rFonts w:ascii="Times New Roman" w:eastAsia="Times New Roman" w:hAnsi="Times New Roman" w:cs="Times New Roman"/>
                <w:color w:val="000000"/>
                <w:sz w:val="28"/>
                <w:szCs w:val="28"/>
                <w:lang w:eastAsia="ru-RU"/>
              </w:rPr>
            </w:pPr>
            <w:r w:rsidRPr="007200F5">
              <w:rPr>
                <w:rFonts w:ascii="Times New Roman" w:eastAsia="Times New Roman" w:hAnsi="Times New Roman" w:cs="Times New Roman"/>
                <w:color w:val="000000"/>
                <w:sz w:val="28"/>
                <w:szCs w:val="28"/>
                <w:lang w:eastAsia="ru-RU"/>
              </w:rPr>
              <w:t>раздел в утвержденном приказом работодателя Положении о СУОТ, в котором определен порядок деятельности комиссии по проведению специальной оценки условий труда</w:t>
            </w:r>
          </w:p>
        </w:tc>
        <w:tc>
          <w:tcPr>
            <w:tcW w:w="2278" w:type="dxa"/>
            <w:noWrap/>
          </w:tcPr>
          <w:p w:rsidR="007200F5" w:rsidRPr="00543F76" w:rsidRDefault="007200F5" w:rsidP="002C2D3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о Сис</w:t>
            </w:r>
            <w:r w:rsidR="002C2D3C">
              <w:rPr>
                <w:rFonts w:ascii="Times New Roman" w:eastAsia="Times New Roman" w:hAnsi="Times New Roman" w:cs="Times New Roman"/>
                <w:color w:val="000000"/>
                <w:sz w:val="28"/>
                <w:szCs w:val="28"/>
                <w:lang w:eastAsia="ru-RU"/>
              </w:rPr>
              <w:t>теме управления охраной труда (с</w:t>
            </w:r>
            <w:r>
              <w:rPr>
                <w:rFonts w:ascii="Times New Roman" w:eastAsia="Times New Roman" w:hAnsi="Times New Roman" w:cs="Times New Roman"/>
                <w:color w:val="000000"/>
                <w:sz w:val="28"/>
                <w:szCs w:val="28"/>
                <w:lang w:eastAsia="ru-RU"/>
              </w:rPr>
              <w:t>УО</w:t>
            </w:r>
            <w:r w:rsidR="002C2D3C">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7200F5" w:rsidRPr="003937AC" w:rsidTr="00C62D9C">
        <w:trPr>
          <w:trHeight w:val="3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3</w:t>
            </w:r>
          </w:p>
        </w:tc>
        <w:tc>
          <w:tcPr>
            <w:tcW w:w="6308" w:type="dxa"/>
            <w:vAlign w:val="bottom"/>
          </w:tcPr>
          <w:p w:rsidR="007200F5" w:rsidRPr="00543F76" w:rsidRDefault="002C2D3C" w:rsidP="00C62D9C">
            <w:pPr>
              <w:rPr>
                <w:rFonts w:ascii="Times New Roman" w:eastAsia="Times New Roman" w:hAnsi="Times New Roman" w:cs="Times New Roman"/>
                <w:color w:val="000000"/>
                <w:sz w:val="28"/>
                <w:szCs w:val="28"/>
                <w:lang w:eastAsia="ru-RU"/>
              </w:rPr>
            </w:pPr>
            <w:r w:rsidRPr="002C2D3C">
              <w:rPr>
                <w:rFonts w:ascii="Times New Roman" w:eastAsia="Times New Roman" w:hAnsi="Times New Roman" w:cs="Times New Roman"/>
                <w:color w:val="000000"/>
                <w:sz w:val="28"/>
                <w:szCs w:val="28"/>
                <w:lang w:eastAsia="ru-RU"/>
              </w:rPr>
              <w:t>график проведения специальной оценки условий труда</w:t>
            </w:r>
          </w:p>
        </w:tc>
        <w:tc>
          <w:tcPr>
            <w:tcW w:w="2278" w:type="dxa"/>
            <w:noWrap/>
          </w:tcPr>
          <w:p w:rsidR="007200F5" w:rsidRPr="00543F76" w:rsidRDefault="002C2D3C"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7200F5" w:rsidRPr="003937AC" w:rsidTr="00C62D9C">
        <w:trPr>
          <w:trHeight w:val="3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4</w:t>
            </w:r>
          </w:p>
        </w:tc>
        <w:tc>
          <w:tcPr>
            <w:tcW w:w="6308" w:type="dxa"/>
            <w:vAlign w:val="bottom"/>
          </w:tcPr>
          <w:p w:rsidR="007200F5" w:rsidRPr="00543F76" w:rsidRDefault="002C2D3C" w:rsidP="00C62D9C">
            <w:pPr>
              <w:rPr>
                <w:rFonts w:ascii="Times New Roman" w:eastAsia="Times New Roman" w:hAnsi="Times New Roman" w:cs="Times New Roman"/>
                <w:color w:val="000000"/>
                <w:sz w:val="28"/>
                <w:szCs w:val="28"/>
                <w:lang w:eastAsia="ru-RU"/>
              </w:rPr>
            </w:pPr>
            <w:r w:rsidRPr="002C2D3C">
              <w:rPr>
                <w:rFonts w:ascii="Times New Roman" w:eastAsia="Times New Roman" w:hAnsi="Times New Roman" w:cs="Times New Roman"/>
                <w:color w:val="000000"/>
                <w:sz w:val="28"/>
                <w:szCs w:val="28"/>
                <w:lang w:eastAsia="ru-RU"/>
              </w:rPr>
              <w:t>перечень рабочих мест, на которых проводилась специальная оценка условий труда</w:t>
            </w:r>
          </w:p>
        </w:tc>
        <w:tc>
          <w:tcPr>
            <w:tcW w:w="2278" w:type="dxa"/>
            <w:noWrap/>
          </w:tcPr>
          <w:p w:rsidR="007200F5" w:rsidRPr="00543F76" w:rsidRDefault="002C2D3C"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7200F5" w:rsidRPr="003937AC" w:rsidTr="00C62D9C">
        <w:trPr>
          <w:trHeight w:val="6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5</w:t>
            </w:r>
          </w:p>
        </w:tc>
        <w:tc>
          <w:tcPr>
            <w:tcW w:w="6308" w:type="dxa"/>
            <w:vAlign w:val="bottom"/>
          </w:tcPr>
          <w:p w:rsidR="007200F5" w:rsidRPr="00543F76" w:rsidRDefault="002C2D3C"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2C2D3C">
              <w:rPr>
                <w:rFonts w:ascii="Times New Roman" w:eastAsia="Times New Roman" w:hAnsi="Times New Roman" w:cs="Times New Roman"/>
                <w:color w:val="000000"/>
                <w:sz w:val="28"/>
                <w:szCs w:val="28"/>
                <w:lang w:eastAsia="ru-RU"/>
              </w:rPr>
              <w:t>езультаты идентификации потенциально вредных и (или) опасных производственных факторов</w:t>
            </w:r>
          </w:p>
        </w:tc>
        <w:tc>
          <w:tcPr>
            <w:tcW w:w="2278" w:type="dxa"/>
            <w:noWrap/>
          </w:tcPr>
          <w:p w:rsidR="007200F5" w:rsidRPr="00543F76" w:rsidRDefault="002C2D3C"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заседания комиссии</w:t>
            </w:r>
            <w:r w:rsidR="00354CA5">
              <w:rPr>
                <w:rFonts w:ascii="Times New Roman" w:eastAsia="Times New Roman" w:hAnsi="Times New Roman" w:cs="Times New Roman"/>
                <w:color w:val="000000"/>
                <w:sz w:val="28"/>
                <w:szCs w:val="28"/>
                <w:lang w:eastAsia="ru-RU"/>
              </w:rPr>
              <w:t xml:space="preserve"> </w:t>
            </w:r>
            <w:r w:rsidR="00354CA5" w:rsidRPr="007200F5">
              <w:rPr>
                <w:rFonts w:ascii="Times New Roman" w:eastAsia="Times New Roman" w:hAnsi="Times New Roman" w:cs="Times New Roman"/>
                <w:color w:val="000000"/>
                <w:sz w:val="28"/>
                <w:szCs w:val="28"/>
                <w:lang w:eastAsia="ru-RU"/>
              </w:rPr>
              <w:t>по проведению специальной оценки условий труда</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7200F5" w:rsidRPr="003937AC" w:rsidTr="00C62D9C">
        <w:trPr>
          <w:trHeight w:val="3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6</w:t>
            </w:r>
          </w:p>
        </w:tc>
        <w:tc>
          <w:tcPr>
            <w:tcW w:w="6308" w:type="dxa"/>
            <w:vAlign w:val="bottom"/>
          </w:tcPr>
          <w:p w:rsidR="007200F5" w:rsidRPr="00543F76" w:rsidRDefault="00354CA5" w:rsidP="00C62D9C">
            <w:pPr>
              <w:rPr>
                <w:rFonts w:ascii="Times New Roman" w:eastAsia="Times New Roman" w:hAnsi="Times New Roman" w:cs="Times New Roman"/>
                <w:color w:val="000000"/>
                <w:sz w:val="28"/>
                <w:szCs w:val="28"/>
                <w:lang w:eastAsia="ru-RU"/>
              </w:rPr>
            </w:pPr>
            <w:r w:rsidRPr="00354CA5">
              <w:rPr>
                <w:rFonts w:ascii="Times New Roman" w:eastAsia="Times New Roman" w:hAnsi="Times New Roman" w:cs="Times New Roman"/>
                <w:color w:val="000000"/>
                <w:sz w:val="28"/>
                <w:szCs w:val="28"/>
                <w:lang w:eastAsia="ru-RU"/>
              </w:rPr>
              <w:t>декларация соответствия условий труда</w:t>
            </w:r>
            <w:r>
              <w:rPr>
                <w:rFonts w:ascii="Times New Roman" w:eastAsia="Times New Roman" w:hAnsi="Times New Roman" w:cs="Times New Roman"/>
                <w:color w:val="000000"/>
                <w:sz w:val="28"/>
                <w:szCs w:val="28"/>
                <w:lang w:eastAsia="ru-RU"/>
              </w:rPr>
              <w:t xml:space="preserve"> (Только для рабочих мест без вредных условий труда и непедагогических профессий)</w:t>
            </w:r>
          </w:p>
        </w:tc>
        <w:tc>
          <w:tcPr>
            <w:tcW w:w="2278" w:type="dxa"/>
            <w:noWrap/>
          </w:tcPr>
          <w:p w:rsidR="007200F5" w:rsidRPr="00543F76" w:rsidRDefault="00354CA5" w:rsidP="00354C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Декларация </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7200F5" w:rsidRPr="003937AC" w:rsidTr="00C62D9C">
        <w:trPr>
          <w:trHeight w:val="3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7</w:t>
            </w:r>
          </w:p>
        </w:tc>
        <w:tc>
          <w:tcPr>
            <w:tcW w:w="6308" w:type="dxa"/>
            <w:vAlign w:val="bottom"/>
          </w:tcPr>
          <w:p w:rsidR="007200F5" w:rsidRPr="00543F76" w:rsidRDefault="00354CA5" w:rsidP="00C62D9C">
            <w:pPr>
              <w:rPr>
                <w:rFonts w:ascii="Times New Roman" w:eastAsia="Times New Roman" w:hAnsi="Times New Roman" w:cs="Times New Roman"/>
                <w:color w:val="000000"/>
                <w:sz w:val="28"/>
                <w:szCs w:val="28"/>
                <w:lang w:eastAsia="ru-RU"/>
              </w:rPr>
            </w:pPr>
            <w:r w:rsidRPr="00354CA5">
              <w:rPr>
                <w:rFonts w:ascii="Times New Roman" w:eastAsia="Times New Roman" w:hAnsi="Times New Roman" w:cs="Times New Roman"/>
                <w:color w:val="000000"/>
                <w:sz w:val="28"/>
                <w:szCs w:val="28"/>
                <w:lang w:eastAsia="ru-RU"/>
              </w:rPr>
              <w:t>перечень вредных и (или) опасных производственных факторов, подлежащих исследованиям (испытаниям) и измерениям с учетом предложений работников</w:t>
            </w:r>
          </w:p>
        </w:tc>
        <w:tc>
          <w:tcPr>
            <w:tcW w:w="2278" w:type="dxa"/>
            <w:noWrap/>
          </w:tcPr>
          <w:p w:rsidR="007200F5" w:rsidRPr="00543F76" w:rsidRDefault="00354CA5"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7200F5" w:rsidRPr="003937AC" w:rsidTr="00C62D9C">
        <w:trPr>
          <w:trHeight w:val="300"/>
        </w:trPr>
        <w:tc>
          <w:tcPr>
            <w:tcW w:w="780"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8</w:t>
            </w:r>
          </w:p>
        </w:tc>
        <w:tc>
          <w:tcPr>
            <w:tcW w:w="6308" w:type="dxa"/>
            <w:vAlign w:val="bottom"/>
          </w:tcPr>
          <w:p w:rsidR="007200F5" w:rsidRPr="00543F76" w:rsidRDefault="00354CA5"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План </w:t>
            </w:r>
            <w:r w:rsidRPr="00354CA5">
              <w:rPr>
                <w:rFonts w:ascii="Times New Roman" w:eastAsia="Times New Roman" w:hAnsi="Times New Roman" w:cs="Times New Roman"/>
                <w:color w:val="000000"/>
                <w:sz w:val="28"/>
                <w:szCs w:val="28"/>
                <w:lang w:eastAsia="ru-RU"/>
              </w:rPr>
              <w:t>мероприятий по улучшению условий и охраны труда работников</w:t>
            </w:r>
          </w:p>
        </w:tc>
        <w:tc>
          <w:tcPr>
            <w:tcW w:w="2278" w:type="dxa"/>
            <w:noWrap/>
          </w:tcPr>
          <w:p w:rsidR="007200F5" w:rsidRPr="00543F76" w:rsidRDefault="00354CA5"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w:t>
            </w:r>
          </w:p>
        </w:tc>
        <w:tc>
          <w:tcPr>
            <w:tcW w:w="999"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7200F5" w:rsidRPr="00543F76" w:rsidRDefault="007200F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bl>
    <w:p w:rsidR="007200F5" w:rsidRDefault="007200F5" w:rsidP="007200F5">
      <w:pPr>
        <w:shd w:val="clear" w:color="auto" w:fill="FFFFFF"/>
        <w:ind w:left="-284" w:firstLine="568"/>
        <w:jc w:val="center"/>
        <w:rPr>
          <w:sz w:val="28"/>
        </w:rPr>
        <w:sectPr w:rsidR="007200F5" w:rsidSect="00C62D9C">
          <w:pgSz w:w="11906" w:h="16838"/>
          <w:pgMar w:top="567" w:right="567" w:bottom="851" w:left="1134" w:header="709" w:footer="709" w:gutter="0"/>
          <w:cols w:space="708"/>
          <w:titlePg/>
          <w:docGrid w:linePitch="360"/>
        </w:sectPr>
      </w:pPr>
    </w:p>
    <w:p w:rsidR="002807BA" w:rsidRDefault="002807BA" w:rsidP="00175FFE">
      <w:pPr>
        <w:autoSpaceDE w:val="0"/>
        <w:autoSpaceDN w:val="0"/>
        <w:adjustRightInd w:val="0"/>
        <w:spacing w:after="0" w:line="240" w:lineRule="auto"/>
        <w:rPr>
          <w:rFonts w:ascii="Times New Roman" w:eastAsia="Times New Roman" w:hAnsi="Times New Roman" w:cs="Times New Roman"/>
          <w:sz w:val="28"/>
          <w:szCs w:val="24"/>
          <w:lang w:eastAsia="ru-RU"/>
        </w:rPr>
      </w:pPr>
    </w:p>
    <w:p w:rsidR="003A7255" w:rsidRPr="00543F76" w:rsidRDefault="003A7255" w:rsidP="003A7255">
      <w:pPr>
        <w:shd w:val="clear" w:color="auto" w:fill="FFFFFF"/>
        <w:spacing w:after="0"/>
        <w:ind w:left="-284" w:firstLine="568"/>
        <w:jc w:val="center"/>
        <w:rPr>
          <w:rFonts w:ascii="Times New Roman" w:eastAsia="Times New Roman" w:hAnsi="Times New Roman" w:cs="Times New Roman"/>
          <w:sz w:val="48"/>
          <w:szCs w:val="24"/>
          <w:lang w:eastAsia="ru-RU"/>
        </w:rPr>
      </w:pPr>
      <w:r w:rsidRPr="00543F76">
        <w:rPr>
          <w:rFonts w:ascii="Times New Roman" w:eastAsia="Times New Roman" w:hAnsi="Times New Roman" w:cs="Times New Roman"/>
          <w:sz w:val="48"/>
          <w:szCs w:val="24"/>
          <w:lang w:eastAsia="ru-RU"/>
        </w:rPr>
        <w:t>ЧЕК-ЛИСТ</w:t>
      </w:r>
    </w:p>
    <w:p w:rsidR="003A7255" w:rsidRPr="00543F76" w:rsidRDefault="003A7255" w:rsidP="003A7255">
      <w:pPr>
        <w:shd w:val="clear" w:color="auto" w:fill="FFFFFF"/>
        <w:spacing w:after="0"/>
        <w:ind w:left="-284" w:firstLine="56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Обеспечение средствами индивидуальной защиты</w:t>
      </w:r>
    </w:p>
    <w:tbl>
      <w:tblPr>
        <w:tblStyle w:val="a7"/>
        <w:tblW w:w="11262" w:type="dxa"/>
        <w:tblInd w:w="-714" w:type="dxa"/>
        <w:tblLook w:val="04A0" w:firstRow="1" w:lastRow="0" w:firstColumn="1" w:lastColumn="0" w:noHBand="0" w:noVBand="1"/>
      </w:tblPr>
      <w:tblGrid>
        <w:gridCol w:w="780"/>
        <w:gridCol w:w="6308"/>
        <w:gridCol w:w="2278"/>
        <w:gridCol w:w="999"/>
        <w:gridCol w:w="897"/>
      </w:tblGrid>
      <w:tr w:rsidR="003A7255" w:rsidRPr="003937AC" w:rsidTr="00C62D9C">
        <w:trPr>
          <w:trHeight w:val="300"/>
        </w:trPr>
        <w:tc>
          <w:tcPr>
            <w:tcW w:w="780"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п/п</w:t>
            </w:r>
          </w:p>
        </w:tc>
        <w:tc>
          <w:tcPr>
            <w:tcW w:w="6308"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Что проверять</w:t>
            </w:r>
          </w:p>
        </w:tc>
        <w:tc>
          <w:tcPr>
            <w:tcW w:w="2278"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Вид документа</w:t>
            </w:r>
          </w:p>
        </w:tc>
        <w:tc>
          <w:tcPr>
            <w:tcW w:w="999"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есть</w:t>
            </w:r>
          </w:p>
        </w:tc>
        <w:tc>
          <w:tcPr>
            <w:tcW w:w="897"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нет</w:t>
            </w:r>
          </w:p>
        </w:tc>
      </w:tr>
      <w:tr w:rsidR="003A7255" w:rsidRPr="003937AC" w:rsidTr="00C62D9C">
        <w:trPr>
          <w:trHeight w:val="600"/>
        </w:trPr>
        <w:tc>
          <w:tcPr>
            <w:tcW w:w="780"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w:t>
            </w:r>
          </w:p>
        </w:tc>
        <w:tc>
          <w:tcPr>
            <w:tcW w:w="6308" w:type="dxa"/>
            <w:vAlign w:val="bottom"/>
          </w:tcPr>
          <w:p w:rsidR="003A7255" w:rsidRPr="00543F76" w:rsidRDefault="003A7255" w:rsidP="00C62D9C">
            <w:pPr>
              <w:rPr>
                <w:rFonts w:ascii="Times New Roman" w:eastAsia="Times New Roman" w:hAnsi="Times New Roman" w:cs="Times New Roman"/>
                <w:color w:val="000000"/>
                <w:sz w:val="28"/>
                <w:szCs w:val="28"/>
                <w:lang w:eastAsia="ru-RU"/>
              </w:rPr>
            </w:pPr>
            <w:r w:rsidRPr="003A7255">
              <w:rPr>
                <w:rFonts w:ascii="Times New Roman" w:eastAsia="Times New Roman" w:hAnsi="Times New Roman" w:cs="Times New Roman"/>
                <w:color w:val="000000"/>
                <w:sz w:val="28"/>
                <w:szCs w:val="28"/>
                <w:lang w:eastAsia="ru-RU"/>
              </w:rPr>
              <w:t>нормы выдачи СИЗ и смывающих</w:t>
            </w:r>
            <w:r>
              <w:rPr>
                <w:rFonts w:ascii="Times New Roman" w:eastAsia="Times New Roman" w:hAnsi="Times New Roman" w:cs="Times New Roman"/>
                <w:color w:val="000000"/>
                <w:sz w:val="28"/>
                <w:szCs w:val="28"/>
                <w:lang w:eastAsia="ru-RU"/>
              </w:rPr>
              <w:t xml:space="preserve"> средств</w:t>
            </w:r>
          </w:p>
        </w:tc>
        <w:tc>
          <w:tcPr>
            <w:tcW w:w="2278" w:type="dxa"/>
            <w:noWrap/>
          </w:tcPr>
          <w:p w:rsidR="003A7255" w:rsidRPr="00543F76" w:rsidRDefault="003A7255"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w:t>
            </w:r>
          </w:p>
        </w:tc>
        <w:tc>
          <w:tcPr>
            <w:tcW w:w="999"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3A7255" w:rsidRPr="003937AC" w:rsidTr="00C62D9C">
        <w:trPr>
          <w:trHeight w:val="300"/>
        </w:trPr>
        <w:tc>
          <w:tcPr>
            <w:tcW w:w="780"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2</w:t>
            </w:r>
          </w:p>
        </w:tc>
        <w:tc>
          <w:tcPr>
            <w:tcW w:w="6308" w:type="dxa"/>
            <w:vAlign w:val="bottom"/>
          </w:tcPr>
          <w:p w:rsidR="003A7255" w:rsidRPr="00543F76" w:rsidRDefault="003A7255" w:rsidP="00C62D9C">
            <w:pPr>
              <w:rPr>
                <w:rFonts w:ascii="Times New Roman" w:eastAsia="Times New Roman" w:hAnsi="Times New Roman" w:cs="Times New Roman"/>
                <w:color w:val="000000"/>
                <w:sz w:val="28"/>
                <w:szCs w:val="28"/>
                <w:lang w:eastAsia="ru-RU"/>
              </w:rPr>
            </w:pPr>
            <w:r w:rsidRPr="003A7255">
              <w:rPr>
                <w:rFonts w:ascii="Times New Roman" w:eastAsia="Times New Roman" w:hAnsi="Times New Roman" w:cs="Times New Roman"/>
                <w:color w:val="000000"/>
                <w:sz w:val="28"/>
                <w:szCs w:val="28"/>
                <w:lang w:eastAsia="ru-RU"/>
              </w:rPr>
              <w:t>личные карточки учета выдачи СИЗ</w:t>
            </w:r>
            <w:r>
              <w:rPr>
                <w:rFonts w:ascii="Times New Roman" w:eastAsia="Times New Roman" w:hAnsi="Times New Roman" w:cs="Times New Roman"/>
                <w:color w:val="000000"/>
                <w:sz w:val="28"/>
                <w:szCs w:val="28"/>
                <w:lang w:eastAsia="ru-RU"/>
              </w:rPr>
              <w:t>, смывающих средств</w:t>
            </w:r>
          </w:p>
        </w:tc>
        <w:tc>
          <w:tcPr>
            <w:tcW w:w="2278" w:type="dxa"/>
            <w:noWrap/>
          </w:tcPr>
          <w:p w:rsidR="003A7255" w:rsidRPr="00543F76" w:rsidRDefault="003A7255"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Карточки</w:t>
            </w:r>
          </w:p>
        </w:tc>
        <w:tc>
          <w:tcPr>
            <w:tcW w:w="999"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3A7255" w:rsidRPr="003937AC" w:rsidTr="00C62D9C">
        <w:trPr>
          <w:trHeight w:val="300"/>
        </w:trPr>
        <w:tc>
          <w:tcPr>
            <w:tcW w:w="780"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3</w:t>
            </w:r>
          </w:p>
        </w:tc>
        <w:tc>
          <w:tcPr>
            <w:tcW w:w="6308" w:type="dxa"/>
            <w:vAlign w:val="bottom"/>
          </w:tcPr>
          <w:p w:rsidR="003A7255" w:rsidRPr="00543F76" w:rsidRDefault="003A7255"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Обработка СИЗ (стирка, ремонт)</w:t>
            </w:r>
          </w:p>
        </w:tc>
        <w:tc>
          <w:tcPr>
            <w:tcW w:w="2278" w:type="dxa"/>
            <w:noWrap/>
          </w:tcPr>
          <w:p w:rsidR="003A7255" w:rsidRPr="00543F76" w:rsidRDefault="003A7255"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стирки/договор на стирку, ремонт СИЗ</w:t>
            </w:r>
          </w:p>
        </w:tc>
        <w:tc>
          <w:tcPr>
            <w:tcW w:w="999"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3A7255" w:rsidRPr="00543F76" w:rsidRDefault="003A7255"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bl>
    <w:p w:rsidR="00DE1EC3" w:rsidRDefault="00DE1EC3" w:rsidP="00175FFE">
      <w:pPr>
        <w:autoSpaceDE w:val="0"/>
        <w:autoSpaceDN w:val="0"/>
        <w:adjustRightInd w:val="0"/>
        <w:spacing w:after="0" w:line="240" w:lineRule="auto"/>
        <w:rPr>
          <w:rFonts w:ascii="Times New Roman" w:eastAsia="Times New Roman" w:hAnsi="Times New Roman" w:cs="Times New Roman"/>
          <w:sz w:val="28"/>
          <w:szCs w:val="24"/>
          <w:lang w:eastAsia="ru-RU"/>
        </w:rPr>
        <w:sectPr w:rsidR="00DE1EC3" w:rsidSect="00DB7A2D">
          <w:pgSz w:w="11906" w:h="16838"/>
          <w:pgMar w:top="1134" w:right="1133" w:bottom="1134" w:left="1134" w:header="708" w:footer="708" w:gutter="0"/>
          <w:cols w:space="708"/>
          <w:titlePg/>
          <w:docGrid w:linePitch="360"/>
        </w:sectPr>
      </w:pPr>
    </w:p>
    <w:p w:rsidR="00D74AC4" w:rsidRPr="00543F76" w:rsidRDefault="00D74AC4" w:rsidP="00D74AC4">
      <w:pPr>
        <w:shd w:val="clear" w:color="auto" w:fill="FFFFFF"/>
        <w:spacing w:after="0"/>
        <w:ind w:left="-284" w:firstLine="568"/>
        <w:jc w:val="center"/>
        <w:rPr>
          <w:rFonts w:ascii="Times New Roman" w:eastAsia="Times New Roman" w:hAnsi="Times New Roman" w:cs="Times New Roman"/>
          <w:sz w:val="48"/>
          <w:szCs w:val="24"/>
          <w:lang w:eastAsia="ru-RU"/>
        </w:rPr>
      </w:pPr>
      <w:r w:rsidRPr="00543F76">
        <w:rPr>
          <w:rFonts w:ascii="Times New Roman" w:eastAsia="Times New Roman" w:hAnsi="Times New Roman" w:cs="Times New Roman"/>
          <w:sz w:val="48"/>
          <w:szCs w:val="24"/>
          <w:lang w:eastAsia="ru-RU"/>
        </w:rPr>
        <w:lastRenderedPageBreak/>
        <w:t>ЧЕК-ЛИСТ</w:t>
      </w:r>
    </w:p>
    <w:p w:rsidR="00C62D9C" w:rsidRDefault="00D74AC4" w:rsidP="00D74AC4">
      <w:pPr>
        <w:shd w:val="clear" w:color="auto" w:fill="FFFFFF"/>
        <w:spacing w:after="0"/>
        <w:ind w:left="-284" w:firstLine="568"/>
        <w:jc w:val="center"/>
        <w:rPr>
          <w:rFonts w:ascii="Times New Roman" w:eastAsia="Times New Roman" w:hAnsi="Times New Roman" w:cs="Times New Roman"/>
          <w:sz w:val="28"/>
          <w:szCs w:val="24"/>
          <w:lang w:eastAsia="ru-RU"/>
        </w:rPr>
      </w:pPr>
      <w:r w:rsidRPr="00D74AC4">
        <w:rPr>
          <w:rFonts w:ascii="Times New Roman" w:eastAsia="Times New Roman" w:hAnsi="Times New Roman" w:cs="Times New Roman"/>
          <w:sz w:val="28"/>
          <w:szCs w:val="24"/>
          <w:lang w:eastAsia="ru-RU"/>
        </w:rPr>
        <w:t>соответствие требованиям охраны труда условий труда</w:t>
      </w:r>
    </w:p>
    <w:p w:rsidR="00D74AC4" w:rsidRPr="00543F76" w:rsidRDefault="00D74AC4" w:rsidP="00D74AC4">
      <w:pPr>
        <w:shd w:val="clear" w:color="auto" w:fill="FFFFFF"/>
        <w:spacing w:after="0"/>
        <w:ind w:left="-284" w:firstLine="568"/>
        <w:jc w:val="center"/>
        <w:rPr>
          <w:rFonts w:ascii="Times New Roman" w:eastAsia="Times New Roman" w:hAnsi="Times New Roman" w:cs="Times New Roman"/>
          <w:sz w:val="28"/>
          <w:szCs w:val="24"/>
          <w:lang w:eastAsia="ru-RU"/>
        </w:rPr>
      </w:pPr>
      <w:r w:rsidRPr="00D74AC4">
        <w:rPr>
          <w:rFonts w:ascii="Times New Roman" w:eastAsia="Times New Roman" w:hAnsi="Times New Roman" w:cs="Times New Roman"/>
          <w:sz w:val="28"/>
          <w:szCs w:val="24"/>
          <w:lang w:eastAsia="ru-RU"/>
        </w:rPr>
        <w:t xml:space="preserve"> каждого рабочего места</w:t>
      </w:r>
    </w:p>
    <w:tbl>
      <w:tblPr>
        <w:tblStyle w:val="a7"/>
        <w:tblW w:w="11207" w:type="dxa"/>
        <w:tblInd w:w="-714" w:type="dxa"/>
        <w:tblLook w:val="04A0" w:firstRow="1" w:lastRow="0" w:firstColumn="1" w:lastColumn="0" w:noHBand="0" w:noVBand="1"/>
      </w:tblPr>
      <w:tblGrid>
        <w:gridCol w:w="780"/>
        <w:gridCol w:w="5316"/>
        <w:gridCol w:w="3215"/>
        <w:gridCol w:w="999"/>
        <w:gridCol w:w="897"/>
      </w:tblGrid>
      <w:tr w:rsidR="00D74AC4" w:rsidRPr="003937AC" w:rsidTr="00C62D9C">
        <w:trPr>
          <w:trHeight w:val="300"/>
        </w:trPr>
        <w:tc>
          <w:tcPr>
            <w:tcW w:w="780"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п/п</w:t>
            </w:r>
          </w:p>
        </w:tc>
        <w:tc>
          <w:tcPr>
            <w:tcW w:w="5316"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Что проверять</w:t>
            </w:r>
          </w:p>
        </w:tc>
        <w:tc>
          <w:tcPr>
            <w:tcW w:w="3215"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Вид документа</w:t>
            </w:r>
          </w:p>
        </w:tc>
        <w:tc>
          <w:tcPr>
            <w:tcW w:w="999"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есть</w:t>
            </w:r>
          </w:p>
        </w:tc>
        <w:tc>
          <w:tcPr>
            <w:tcW w:w="897"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нет</w:t>
            </w:r>
          </w:p>
        </w:tc>
      </w:tr>
      <w:tr w:rsidR="00D74AC4" w:rsidRPr="003937AC" w:rsidTr="00C62D9C">
        <w:trPr>
          <w:trHeight w:val="600"/>
        </w:trPr>
        <w:tc>
          <w:tcPr>
            <w:tcW w:w="780"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1</w:t>
            </w:r>
          </w:p>
        </w:tc>
        <w:tc>
          <w:tcPr>
            <w:tcW w:w="5316" w:type="dxa"/>
            <w:vAlign w:val="bottom"/>
          </w:tcPr>
          <w:p w:rsidR="00D74AC4" w:rsidRPr="00543F76" w:rsidRDefault="00C62D9C" w:rsidP="00C62D9C">
            <w:pPr>
              <w:rPr>
                <w:rFonts w:ascii="Times New Roman" w:eastAsia="Times New Roman" w:hAnsi="Times New Roman" w:cs="Times New Roman"/>
                <w:color w:val="000000"/>
                <w:sz w:val="28"/>
                <w:szCs w:val="28"/>
                <w:lang w:eastAsia="ru-RU"/>
              </w:rPr>
            </w:pPr>
            <w:r w:rsidRPr="00C62D9C">
              <w:rPr>
                <w:rFonts w:ascii="Times New Roman" w:eastAsia="Times New Roman" w:hAnsi="Times New Roman" w:cs="Times New Roman"/>
                <w:color w:val="000000"/>
                <w:sz w:val="28"/>
                <w:szCs w:val="28"/>
                <w:lang w:eastAsia="ru-RU"/>
              </w:rPr>
              <w:t>посты для оказания первой помощи пострадавшим, помещения для оказания медицинской помощи, укомплектованные аптечками</w:t>
            </w:r>
          </w:p>
        </w:tc>
        <w:tc>
          <w:tcPr>
            <w:tcW w:w="3215" w:type="dxa"/>
            <w:noWrap/>
          </w:tcPr>
          <w:p w:rsidR="00D74AC4" w:rsidRPr="00543F76" w:rsidRDefault="00C62D9C"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w:t>
            </w:r>
            <w:r w:rsidR="00D74AC4">
              <w:rPr>
                <w:rFonts w:ascii="Times New Roman" w:eastAsia="Times New Roman" w:hAnsi="Times New Roman" w:cs="Times New Roman"/>
                <w:color w:val="000000"/>
                <w:sz w:val="28"/>
                <w:szCs w:val="28"/>
                <w:lang w:eastAsia="ru-RU"/>
              </w:rPr>
              <w:t>Приказ</w:t>
            </w:r>
          </w:p>
        </w:tc>
        <w:tc>
          <w:tcPr>
            <w:tcW w:w="999"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D74AC4" w:rsidRPr="003937AC" w:rsidTr="00C62D9C">
        <w:trPr>
          <w:trHeight w:val="300"/>
        </w:trPr>
        <w:tc>
          <w:tcPr>
            <w:tcW w:w="780"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2</w:t>
            </w:r>
          </w:p>
        </w:tc>
        <w:tc>
          <w:tcPr>
            <w:tcW w:w="5316" w:type="dxa"/>
            <w:vAlign w:val="bottom"/>
          </w:tcPr>
          <w:p w:rsidR="00D74AC4" w:rsidRPr="00543F76" w:rsidRDefault="00C62D9C"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Помещения для приема пищи</w:t>
            </w:r>
          </w:p>
        </w:tc>
        <w:tc>
          <w:tcPr>
            <w:tcW w:w="3215" w:type="dxa"/>
            <w:noWrap/>
          </w:tcPr>
          <w:p w:rsidR="00D74AC4" w:rsidRPr="00543F76" w:rsidRDefault="00C62D9C" w:rsidP="00C62D9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ПВТР</w:t>
            </w:r>
          </w:p>
        </w:tc>
        <w:tc>
          <w:tcPr>
            <w:tcW w:w="999"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r w:rsidR="00D74AC4" w:rsidRPr="003937AC" w:rsidTr="00C62D9C">
        <w:trPr>
          <w:trHeight w:val="300"/>
        </w:trPr>
        <w:tc>
          <w:tcPr>
            <w:tcW w:w="780"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3</w:t>
            </w:r>
          </w:p>
        </w:tc>
        <w:tc>
          <w:tcPr>
            <w:tcW w:w="5316" w:type="dxa"/>
            <w:vAlign w:val="bottom"/>
          </w:tcPr>
          <w:p w:rsidR="00D74AC4" w:rsidRPr="00543F76" w:rsidRDefault="00C62D9C" w:rsidP="00C62D9C">
            <w:pPr>
              <w:rPr>
                <w:rFonts w:ascii="Times New Roman" w:eastAsia="Times New Roman" w:hAnsi="Times New Roman" w:cs="Times New Roman"/>
                <w:color w:val="000000"/>
                <w:sz w:val="28"/>
                <w:szCs w:val="28"/>
                <w:lang w:eastAsia="ru-RU"/>
              </w:rPr>
            </w:pPr>
            <w:r w:rsidRPr="00C62D9C">
              <w:rPr>
                <w:rFonts w:ascii="Times New Roman" w:eastAsia="Times New Roman" w:hAnsi="Times New Roman" w:cs="Times New Roman"/>
                <w:color w:val="000000"/>
                <w:sz w:val="28"/>
                <w:szCs w:val="28"/>
                <w:lang w:eastAsia="ru-RU"/>
              </w:rPr>
              <w:t>комнаты для отдыха в рабочее время и психологической разгрузки</w:t>
            </w:r>
          </w:p>
        </w:tc>
        <w:tc>
          <w:tcPr>
            <w:tcW w:w="3215" w:type="dxa"/>
            <w:noWrap/>
          </w:tcPr>
          <w:p w:rsidR="00D74AC4" w:rsidRPr="00543F76" w:rsidRDefault="00C62D9C" w:rsidP="00C62D9C">
            <w:pPr>
              <w:rPr>
                <w:rFonts w:ascii="Times New Roman" w:eastAsia="Times New Roman" w:hAnsi="Times New Roman" w:cs="Times New Roman"/>
                <w:color w:val="000000"/>
                <w:sz w:val="28"/>
                <w:szCs w:val="28"/>
                <w:lang w:eastAsia="ru-RU"/>
              </w:rPr>
            </w:pPr>
            <w:r w:rsidRPr="00C62D9C">
              <w:rPr>
                <w:rFonts w:ascii="Times New Roman" w:eastAsia="Times New Roman" w:hAnsi="Times New Roman" w:cs="Times New Roman"/>
                <w:color w:val="000000"/>
                <w:sz w:val="28"/>
                <w:szCs w:val="28"/>
                <w:lang w:eastAsia="ru-RU"/>
              </w:rPr>
              <w:t>Приказ об оснащении комнат отдыха</w:t>
            </w:r>
            <w:r>
              <w:rPr>
                <w:rFonts w:ascii="Times New Roman" w:eastAsia="Times New Roman" w:hAnsi="Times New Roman" w:cs="Times New Roman"/>
                <w:color w:val="000000"/>
                <w:sz w:val="28"/>
                <w:szCs w:val="28"/>
                <w:lang w:eastAsia="ru-RU"/>
              </w:rPr>
              <w:t>/психологической разгрузки</w:t>
            </w:r>
          </w:p>
        </w:tc>
        <w:tc>
          <w:tcPr>
            <w:tcW w:w="999"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c>
          <w:tcPr>
            <w:tcW w:w="897" w:type="dxa"/>
            <w:noWrap/>
            <w:hideMark/>
          </w:tcPr>
          <w:p w:rsidR="00D74AC4" w:rsidRPr="00543F76" w:rsidRDefault="00D74AC4" w:rsidP="00C62D9C">
            <w:pPr>
              <w:rPr>
                <w:rFonts w:ascii="Times New Roman" w:eastAsia="Times New Roman" w:hAnsi="Times New Roman" w:cs="Times New Roman"/>
                <w:color w:val="000000"/>
                <w:sz w:val="28"/>
                <w:szCs w:val="28"/>
                <w:lang w:eastAsia="ru-RU"/>
              </w:rPr>
            </w:pPr>
            <w:r w:rsidRPr="00543F76">
              <w:rPr>
                <w:rFonts w:ascii="Times New Roman" w:eastAsia="Times New Roman" w:hAnsi="Times New Roman" w:cs="Times New Roman"/>
                <w:color w:val="000000"/>
                <w:sz w:val="28"/>
                <w:szCs w:val="28"/>
                <w:lang w:eastAsia="ru-RU"/>
              </w:rPr>
              <w:t> </w:t>
            </w:r>
          </w:p>
        </w:tc>
      </w:tr>
    </w:tbl>
    <w:p w:rsidR="00D74AC4" w:rsidRDefault="00D74AC4" w:rsidP="00DE1EC3">
      <w:pPr>
        <w:widowControl w:val="0"/>
        <w:autoSpaceDE w:val="0"/>
        <w:autoSpaceDN w:val="0"/>
        <w:spacing w:after="0" w:line="240" w:lineRule="auto"/>
        <w:ind w:left="4820"/>
        <w:rPr>
          <w:rFonts w:ascii="Times New Roman" w:eastAsia="Times New Roman" w:hAnsi="Times New Roman" w:cs="Times New Roman"/>
          <w:sz w:val="28"/>
          <w:szCs w:val="28"/>
          <w:lang w:eastAsia="ru-RU"/>
        </w:rPr>
        <w:sectPr w:rsidR="00D74AC4" w:rsidSect="00DB7A2D">
          <w:pgSz w:w="11906" w:h="16838"/>
          <w:pgMar w:top="1134" w:right="1133" w:bottom="1134" w:left="1134" w:header="708" w:footer="708" w:gutter="0"/>
          <w:cols w:space="708"/>
          <w:titlePg/>
          <w:docGrid w:linePitch="360"/>
        </w:sectPr>
      </w:pPr>
    </w:p>
    <w:p w:rsidR="002807BA" w:rsidRPr="002807BA" w:rsidRDefault="0046724B" w:rsidP="00DE1EC3">
      <w:pPr>
        <w:widowControl w:val="0"/>
        <w:autoSpaceDE w:val="0"/>
        <w:autoSpaceDN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КОММЕНТАРИИ К </w:t>
      </w:r>
      <w:r w:rsidR="002807BA" w:rsidRPr="002807BA">
        <w:rPr>
          <w:rFonts w:ascii="Times New Roman" w:eastAsia="Times New Roman" w:hAnsi="Times New Roman" w:cs="Times New Roman"/>
          <w:sz w:val="28"/>
          <w:szCs w:val="28"/>
          <w:lang w:eastAsia="ru-RU"/>
        </w:rPr>
        <w:t>ОТЧЕТ</w:t>
      </w:r>
      <w:r>
        <w:rPr>
          <w:rFonts w:ascii="Times New Roman" w:eastAsia="Times New Roman" w:hAnsi="Times New Roman" w:cs="Times New Roman"/>
          <w:sz w:val="28"/>
          <w:szCs w:val="28"/>
          <w:lang w:eastAsia="ru-RU"/>
        </w:rPr>
        <w:t>У</w:t>
      </w:r>
    </w:p>
    <w:p w:rsidR="002807BA" w:rsidRDefault="002807BA" w:rsidP="00DE1EC3">
      <w:pPr>
        <w:widowControl w:val="0"/>
        <w:autoSpaceDE w:val="0"/>
        <w:autoSpaceDN w:val="0"/>
        <w:spacing w:after="0" w:line="240" w:lineRule="auto"/>
        <w:ind w:left="4820"/>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о проведении месячника охраны труда «Безопасный труд»</w:t>
      </w:r>
    </w:p>
    <w:p w:rsidR="0046724B" w:rsidRDefault="0046724B"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6724B" w:rsidRDefault="0046724B" w:rsidP="00DE1E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Ниже приведена форма отчета, которую руководитель отправит в территориальное управление министерства</w:t>
      </w:r>
      <w:r w:rsidR="00C41737">
        <w:rPr>
          <w:rFonts w:ascii="Times New Roman" w:eastAsia="Times New Roman" w:hAnsi="Times New Roman" w:cs="Times New Roman"/>
          <w:sz w:val="28"/>
          <w:szCs w:val="28"/>
          <w:lang w:eastAsia="ru-RU"/>
        </w:rPr>
        <w:t xml:space="preserve"> или в департамент образования.</w:t>
      </w:r>
    </w:p>
    <w:p w:rsidR="00C41737" w:rsidRPr="002807BA" w:rsidRDefault="00C41737" w:rsidP="00DE1EC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 Вам </w:t>
      </w:r>
      <w:r w:rsidR="00DE1EC3">
        <w:rPr>
          <w:rFonts w:ascii="Times New Roman" w:eastAsia="Times New Roman" w:hAnsi="Times New Roman" w:cs="Times New Roman"/>
          <w:sz w:val="28"/>
          <w:szCs w:val="28"/>
          <w:lang w:eastAsia="ru-RU"/>
        </w:rPr>
        <w:t>проявить свои сильные стороны профсоюзного активиста</w:t>
      </w:r>
      <w:r>
        <w:rPr>
          <w:rFonts w:ascii="Times New Roman" w:eastAsia="Times New Roman" w:hAnsi="Times New Roman" w:cs="Times New Roman"/>
          <w:sz w:val="28"/>
          <w:szCs w:val="28"/>
          <w:lang w:eastAsia="ru-RU"/>
        </w:rPr>
        <w:t xml:space="preserve"> самостоятельно или воспользоваться поддержкой Профсоюза, для того, чтобы повысить </w:t>
      </w:r>
      <w:r w:rsidR="00F460DB">
        <w:rPr>
          <w:rFonts w:ascii="Times New Roman" w:eastAsia="Times New Roman" w:hAnsi="Times New Roman" w:cs="Times New Roman"/>
          <w:sz w:val="28"/>
          <w:szCs w:val="28"/>
          <w:lang w:eastAsia="ru-RU"/>
        </w:rPr>
        <w:t>вовлеченность трудового коллектива в вопросы охраны труда.</w:t>
      </w:r>
    </w:p>
    <w:p w:rsidR="002807BA" w:rsidRPr="002807BA" w:rsidRDefault="002807BA" w:rsidP="00DE1E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998"/>
        <w:gridCol w:w="6237"/>
      </w:tblGrid>
      <w:tr w:rsidR="002807BA" w:rsidRPr="002807BA" w:rsidTr="00494EBD">
        <w:trPr>
          <w:tblHeader/>
        </w:trPr>
        <w:tc>
          <w:tcPr>
            <w:tcW w:w="825" w:type="dxa"/>
          </w:tcPr>
          <w:p w:rsidR="002807BA" w:rsidRPr="002807BA" w:rsidRDefault="002807BA"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w:t>
            </w:r>
          </w:p>
          <w:p w:rsidR="002807BA" w:rsidRPr="002807BA" w:rsidRDefault="002807BA"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п/п</w:t>
            </w:r>
          </w:p>
        </w:tc>
        <w:tc>
          <w:tcPr>
            <w:tcW w:w="2998" w:type="dxa"/>
          </w:tcPr>
          <w:p w:rsidR="002807BA" w:rsidRPr="002807BA" w:rsidRDefault="002807BA"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Наименование показателя</w:t>
            </w:r>
          </w:p>
        </w:tc>
        <w:tc>
          <w:tcPr>
            <w:tcW w:w="6237" w:type="dxa"/>
          </w:tcPr>
          <w:p w:rsidR="002807BA" w:rsidRPr="002807BA" w:rsidRDefault="00C41737"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Комментарий</w:t>
            </w:r>
          </w:p>
        </w:tc>
      </w:tr>
      <w:tr w:rsidR="002807BA" w:rsidRPr="002807BA" w:rsidTr="00494EBD">
        <w:tc>
          <w:tcPr>
            <w:tcW w:w="10060" w:type="dxa"/>
            <w:gridSpan w:val="3"/>
          </w:tcPr>
          <w:p w:rsidR="002807BA" w:rsidRPr="002807BA" w:rsidRDefault="002807BA" w:rsidP="002807B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 Показатели проведения месячника</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утвержденного положения о системе управления охраной труда в организации</w:t>
            </w:r>
          </w:p>
        </w:tc>
        <w:tc>
          <w:tcPr>
            <w:tcW w:w="6237" w:type="dxa"/>
          </w:tcPr>
          <w:p w:rsidR="002807BA" w:rsidRPr="002807BA" w:rsidRDefault="00060CF1" w:rsidP="00060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B572C">
              <w:rPr>
                <w:rFonts w:ascii="Times New Roman" w:eastAsia="Times New Roman" w:hAnsi="Times New Roman" w:cs="Times New Roman"/>
                <w:sz w:val="28"/>
                <w:szCs w:val="28"/>
                <w:lang w:eastAsia="ru-RU"/>
              </w:rPr>
              <w:t xml:space="preserve">Наверняка у вас в учреждении есть приказ об утверждении Положения о СУОТ. Если нет, нужно его издать. Звоните 8(846)333-56-26 и пишите на адрес эл.почты </w:t>
            </w:r>
            <w:r w:rsidRPr="00DB572C">
              <w:rPr>
                <w:rFonts w:ascii="Times New Roman" w:eastAsia="Times New Roman" w:hAnsi="Times New Roman" w:cs="Times New Roman"/>
                <w:sz w:val="28"/>
                <w:szCs w:val="28"/>
                <w:lang w:val="en-US" w:eastAsia="ru-RU"/>
              </w:rPr>
              <w:t>smolyakov</w:t>
            </w:r>
            <w:r w:rsidRPr="00DB572C">
              <w:rPr>
                <w:rFonts w:ascii="Times New Roman" w:eastAsia="Times New Roman" w:hAnsi="Times New Roman" w:cs="Times New Roman"/>
                <w:sz w:val="28"/>
                <w:szCs w:val="28"/>
                <w:lang w:eastAsia="ru-RU"/>
              </w:rPr>
              <w:noBreakHyphen/>
            </w:r>
            <w:r w:rsidRPr="00DB572C">
              <w:rPr>
                <w:rFonts w:ascii="Times New Roman" w:eastAsia="Times New Roman" w:hAnsi="Times New Roman" w:cs="Times New Roman"/>
                <w:sz w:val="28"/>
                <w:szCs w:val="28"/>
                <w:lang w:val="en-US" w:eastAsia="ru-RU"/>
              </w:rPr>
              <w:t>ay</w:t>
            </w:r>
            <w:r w:rsidRPr="00DB572C">
              <w:rPr>
                <w:rFonts w:ascii="Times New Roman" w:eastAsia="Times New Roman" w:hAnsi="Times New Roman" w:cs="Times New Roman"/>
                <w:sz w:val="28"/>
                <w:szCs w:val="28"/>
                <w:lang w:eastAsia="ru-RU"/>
              </w:rPr>
              <w:t>@</w:t>
            </w:r>
            <w:r w:rsidRPr="00DB572C">
              <w:rPr>
                <w:rFonts w:ascii="Times New Roman" w:eastAsia="Times New Roman" w:hAnsi="Times New Roman" w:cs="Times New Roman"/>
                <w:sz w:val="28"/>
                <w:szCs w:val="28"/>
                <w:lang w:val="en-US" w:eastAsia="ru-RU"/>
              </w:rPr>
              <w:t>mail</w:t>
            </w:r>
            <w:r w:rsidRPr="00DB572C">
              <w:rPr>
                <w:rFonts w:ascii="Times New Roman" w:eastAsia="Times New Roman" w:hAnsi="Times New Roman" w:cs="Times New Roman"/>
                <w:sz w:val="28"/>
                <w:szCs w:val="28"/>
                <w:lang w:eastAsia="ru-RU"/>
              </w:rPr>
              <w:t>.</w:t>
            </w:r>
            <w:r w:rsidRPr="00DB572C">
              <w:rPr>
                <w:rFonts w:ascii="Times New Roman" w:eastAsia="Times New Roman" w:hAnsi="Times New Roman" w:cs="Times New Roman"/>
                <w:sz w:val="28"/>
                <w:szCs w:val="28"/>
                <w:lang w:val="en-US" w:eastAsia="ru-RU"/>
              </w:rPr>
              <w:t>ru</w:t>
            </w:r>
            <w:r w:rsidRPr="00DB572C">
              <w:rPr>
                <w:rFonts w:ascii="Times New Roman" w:eastAsia="Times New Roman" w:hAnsi="Times New Roman" w:cs="Times New Roman"/>
                <w:sz w:val="28"/>
                <w:szCs w:val="28"/>
                <w:lang w:eastAsia="ru-RU"/>
              </w:rPr>
              <w:t xml:space="preserve"> </w:t>
            </w:r>
            <w:r w:rsidR="000D29CE" w:rsidRPr="00DB572C">
              <w:rPr>
                <w:rFonts w:ascii="Times New Roman" w:eastAsia="Times New Roman" w:hAnsi="Times New Roman" w:cs="Times New Roman"/>
                <w:sz w:val="28"/>
                <w:szCs w:val="28"/>
                <w:lang w:eastAsia="ru-RU"/>
              </w:rPr>
              <w:t>если понадобит</w:t>
            </w:r>
            <w:r w:rsidRPr="00DB572C">
              <w:rPr>
                <w:rFonts w:ascii="Times New Roman" w:eastAsia="Times New Roman" w:hAnsi="Times New Roman" w:cs="Times New Roman"/>
                <w:sz w:val="28"/>
                <w:szCs w:val="28"/>
                <w:lang w:eastAsia="ru-RU"/>
              </w:rPr>
              <w:t>ся помощь</w:t>
            </w:r>
          </w:p>
        </w:tc>
      </w:tr>
      <w:tr w:rsidR="002807BA" w:rsidRPr="002807BA" w:rsidTr="00494EBD">
        <w:tc>
          <w:tcPr>
            <w:tcW w:w="825" w:type="dxa"/>
            <w:vMerge w:val="restart"/>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2.2.</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Штатная численность службы охраны труда (чел.) либо:</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vMerge/>
          </w:tcPr>
          <w:p w:rsidR="002807BA" w:rsidRPr="002807BA"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заключен договор со специалистом по охране труда</w:t>
            </w:r>
          </w:p>
        </w:tc>
        <w:tc>
          <w:tcPr>
            <w:tcW w:w="6237" w:type="dxa"/>
          </w:tcPr>
          <w:p w:rsidR="002807BA" w:rsidRPr="000D29CE" w:rsidRDefault="000D29CE" w:rsidP="000D29CE">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у вас в учреждении есть штатный специалист по охране труда, это плюс. Советуем Вам, как Уполномоченному, поддерживать с ним постоянный конструктивный диалог.</w:t>
            </w:r>
          </w:p>
        </w:tc>
      </w:tr>
      <w:tr w:rsidR="002807BA" w:rsidRPr="002807BA" w:rsidTr="00494EBD">
        <w:tc>
          <w:tcPr>
            <w:tcW w:w="825" w:type="dxa"/>
            <w:vMerge/>
          </w:tcPr>
          <w:p w:rsidR="002807BA" w:rsidRPr="000D29CE"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обязанности по организации охраны труда возложены на другого работника (при отсутствии службы охраны труда)</w:t>
            </w:r>
          </w:p>
        </w:tc>
        <w:tc>
          <w:tcPr>
            <w:tcW w:w="6237" w:type="dxa"/>
          </w:tcPr>
          <w:p w:rsidR="002807BA" w:rsidRPr="002807BA" w:rsidRDefault="000D29CE" w:rsidP="00C359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отдельного специалиста нет, его обязанности распределяются на других сотрудников. </w:t>
            </w:r>
            <w:r w:rsidR="00C359C1">
              <w:rPr>
                <w:rFonts w:ascii="Times New Roman" w:eastAsia="Times New Roman" w:hAnsi="Times New Roman" w:cs="Times New Roman"/>
                <w:sz w:val="28"/>
                <w:szCs w:val="28"/>
                <w:lang w:eastAsia="ru-RU"/>
              </w:rPr>
              <w:t>Проверьте Положение о СУОТ и убедитесь, что среди ответственных за охрану труда нет вашей фамилии, ведь Уполномоченный – это функция общественного</w:t>
            </w:r>
            <w:r w:rsidR="004A2119">
              <w:rPr>
                <w:rFonts w:ascii="Times New Roman" w:eastAsia="Times New Roman" w:hAnsi="Times New Roman" w:cs="Times New Roman"/>
                <w:sz w:val="28"/>
                <w:szCs w:val="28"/>
                <w:lang w:eastAsia="ru-RU"/>
              </w:rPr>
              <w:t xml:space="preserve"> (профсоюзного)</w:t>
            </w:r>
            <w:r w:rsidR="00C359C1">
              <w:rPr>
                <w:rFonts w:ascii="Times New Roman" w:eastAsia="Times New Roman" w:hAnsi="Times New Roman" w:cs="Times New Roman"/>
                <w:sz w:val="28"/>
                <w:szCs w:val="28"/>
                <w:lang w:eastAsia="ru-RU"/>
              </w:rPr>
              <w:t xml:space="preserve"> контроля, а не должностная обязанность.</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2.3.</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в организации коллективного договора (соглашения)</w:t>
            </w:r>
          </w:p>
        </w:tc>
        <w:tc>
          <w:tcPr>
            <w:tcW w:w="6237" w:type="dxa"/>
          </w:tcPr>
          <w:p w:rsidR="002807BA" w:rsidRPr="002807BA" w:rsidRDefault="0032761F" w:rsidP="00DB57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у вас точно есть. В противном случае звоните по тел. 8(846)</w:t>
            </w:r>
            <w:r>
              <w:t xml:space="preserve"> </w:t>
            </w:r>
            <w:r w:rsidRPr="0032761F">
              <w:rPr>
                <w:rFonts w:ascii="Times New Roman" w:eastAsia="Times New Roman" w:hAnsi="Times New Roman" w:cs="Times New Roman"/>
                <w:sz w:val="28"/>
                <w:szCs w:val="28"/>
                <w:lang w:eastAsia="ru-RU"/>
              </w:rPr>
              <w:t>332-17-64</w:t>
            </w:r>
            <w:r>
              <w:rPr>
                <w:rFonts w:ascii="Times New Roman" w:eastAsia="Times New Roman" w:hAnsi="Times New Roman" w:cs="Times New Roman"/>
                <w:sz w:val="28"/>
                <w:szCs w:val="28"/>
                <w:lang w:eastAsia="ru-RU"/>
              </w:rPr>
              <w:t xml:space="preserve"> или пишите на адрес эл.почты </w:t>
            </w:r>
            <w:r w:rsidRPr="0032761F">
              <w:rPr>
                <w:rFonts w:ascii="Times New Roman" w:eastAsia="Times New Roman" w:hAnsi="Times New Roman" w:cs="Times New Roman"/>
                <w:sz w:val="28"/>
                <w:szCs w:val="28"/>
                <w:lang w:eastAsia="ru-RU"/>
              </w:rPr>
              <w:t>sokolovaprof@mail.ru</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2.4.</w:t>
            </w: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комитета (комиссии) по охране труда</w:t>
            </w:r>
          </w:p>
        </w:tc>
        <w:tc>
          <w:tcPr>
            <w:tcW w:w="6237" w:type="dxa"/>
          </w:tcPr>
          <w:p w:rsidR="002807BA" w:rsidRPr="002807BA" w:rsidRDefault="0032761F" w:rsidP="00455EF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w:t>
            </w:r>
            <w:r w:rsidR="00494EBD">
              <w:rPr>
                <w:rFonts w:ascii="Times New Roman" w:eastAsia="Times New Roman" w:hAnsi="Times New Roman" w:cs="Times New Roman"/>
                <w:sz w:val="28"/>
                <w:szCs w:val="28"/>
                <w:lang w:eastAsia="ru-RU"/>
              </w:rPr>
              <w:t>иссия</w:t>
            </w:r>
            <w:r>
              <w:rPr>
                <w:rFonts w:ascii="Times New Roman" w:eastAsia="Times New Roman" w:hAnsi="Times New Roman" w:cs="Times New Roman"/>
                <w:sz w:val="28"/>
                <w:szCs w:val="28"/>
                <w:lang w:eastAsia="ru-RU"/>
              </w:rPr>
              <w:t xml:space="preserve"> по охране труда образовательной организации – одно из основных мест вашей общественной работы. Если он</w:t>
            </w:r>
            <w:r w:rsidR="00455EF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не создан</w:t>
            </w:r>
            <w:r w:rsidR="00455EF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есть </w:t>
            </w:r>
            <w:r w:rsidR="00494EBD">
              <w:rPr>
                <w:rFonts w:ascii="Times New Roman" w:eastAsia="Times New Roman" w:hAnsi="Times New Roman" w:cs="Times New Roman"/>
                <w:sz w:val="28"/>
                <w:szCs w:val="28"/>
                <w:lang w:eastAsia="ru-RU"/>
              </w:rPr>
              <w:t xml:space="preserve">по крайней мере три </w:t>
            </w:r>
            <w:r>
              <w:rPr>
                <w:rFonts w:ascii="Times New Roman" w:eastAsia="Times New Roman" w:hAnsi="Times New Roman" w:cs="Times New Roman"/>
                <w:sz w:val="28"/>
                <w:szCs w:val="28"/>
                <w:lang w:eastAsia="ru-RU"/>
              </w:rPr>
              <w:t>причин</w:t>
            </w:r>
            <w:r w:rsidR="00494EBD">
              <w:rPr>
                <w:rFonts w:ascii="Times New Roman" w:eastAsia="Times New Roman" w:hAnsi="Times New Roman" w:cs="Times New Roman"/>
                <w:sz w:val="28"/>
                <w:szCs w:val="28"/>
                <w:lang w:eastAsia="ru-RU"/>
              </w:rPr>
              <w:t>ы</w:t>
            </w:r>
            <w:r w:rsidR="00455EFE">
              <w:rPr>
                <w:rFonts w:ascii="Times New Roman" w:eastAsia="Times New Roman" w:hAnsi="Times New Roman" w:cs="Times New Roman"/>
                <w:sz w:val="28"/>
                <w:szCs w:val="28"/>
                <w:lang w:eastAsia="ru-RU"/>
              </w:rPr>
              <w:t xml:space="preserve"> её</w:t>
            </w:r>
            <w:r>
              <w:rPr>
                <w:rFonts w:ascii="Times New Roman" w:eastAsia="Times New Roman" w:hAnsi="Times New Roman" w:cs="Times New Roman"/>
                <w:sz w:val="28"/>
                <w:szCs w:val="28"/>
                <w:lang w:eastAsia="ru-RU"/>
              </w:rPr>
              <w:t xml:space="preserve"> создать</w:t>
            </w:r>
            <w:r w:rsidR="00455E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94EBD">
              <w:rPr>
                <w:rFonts w:ascii="Times New Roman" w:eastAsia="Times New Roman" w:hAnsi="Times New Roman" w:cs="Times New Roman"/>
                <w:sz w:val="28"/>
                <w:szCs w:val="28"/>
                <w:lang w:eastAsia="ru-RU"/>
              </w:rPr>
              <w:t xml:space="preserve">1. </w:t>
            </w:r>
            <w:r w:rsidR="00494EBD">
              <w:rPr>
                <w:rFonts w:ascii="Times New Roman" w:eastAsia="Times New Roman" w:hAnsi="Times New Roman" w:cs="Times New Roman"/>
                <w:sz w:val="28"/>
                <w:szCs w:val="28"/>
                <w:lang w:eastAsia="ru-RU"/>
              </w:rPr>
              <w:lastRenderedPageBreak/>
              <w:t>требование ТК РФ</w:t>
            </w:r>
            <w:r>
              <w:rPr>
                <w:rFonts w:ascii="Times New Roman" w:eastAsia="Times New Roman" w:hAnsi="Times New Roman" w:cs="Times New Roman"/>
                <w:sz w:val="28"/>
                <w:szCs w:val="28"/>
                <w:lang w:eastAsia="ru-RU"/>
              </w:rPr>
              <w:t xml:space="preserve"> согласовывать все решения, связанные с охраной труда, с </w:t>
            </w:r>
            <w:r w:rsidR="00494EBD">
              <w:rPr>
                <w:rFonts w:ascii="Times New Roman" w:eastAsia="Times New Roman" w:hAnsi="Times New Roman" w:cs="Times New Roman"/>
                <w:sz w:val="28"/>
                <w:szCs w:val="28"/>
                <w:lang w:eastAsia="ru-RU"/>
              </w:rPr>
              <w:t xml:space="preserve">профсоюзной организацией. 2. Приказ Минтруда №650н от 22.09.2021 </w:t>
            </w:r>
            <w:r w:rsidR="00455EFE">
              <w:rPr>
                <w:rFonts w:ascii="Times New Roman" w:eastAsia="Times New Roman" w:hAnsi="Times New Roman" w:cs="Times New Roman"/>
                <w:sz w:val="28"/>
                <w:szCs w:val="28"/>
                <w:lang w:eastAsia="ru-RU"/>
              </w:rPr>
              <w:t xml:space="preserve">г. </w:t>
            </w:r>
            <w:r w:rsidR="00494EBD">
              <w:rPr>
                <w:rFonts w:ascii="Times New Roman" w:eastAsia="Times New Roman" w:hAnsi="Times New Roman" w:cs="Times New Roman"/>
                <w:sz w:val="28"/>
                <w:szCs w:val="28"/>
                <w:lang w:eastAsia="ru-RU"/>
              </w:rPr>
              <w:t xml:space="preserve">3. Право профсоюзной организации создать комиссию по </w:t>
            </w:r>
            <w:r w:rsidR="00455EFE">
              <w:rPr>
                <w:rFonts w:ascii="Times New Roman" w:eastAsia="Times New Roman" w:hAnsi="Times New Roman" w:cs="Times New Roman"/>
                <w:sz w:val="28"/>
                <w:szCs w:val="28"/>
                <w:lang w:eastAsia="ru-RU"/>
              </w:rPr>
              <w:t>своей</w:t>
            </w:r>
            <w:r w:rsidR="00494EBD">
              <w:rPr>
                <w:rFonts w:ascii="Times New Roman" w:eastAsia="Times New Roman" w:hAnsi="Times New Roman" w:cs="Times New Roman"/>
                <w:sz w:val="28"/>
                <w:szCs w:val="28"/>
                <w:lang w:eastAsia="ru-RU"/>
              </w:rPr>
              <w:t xml:space="preserve"> инициативе.</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lastRenderedPageBreak/>
              <w:t>2.5.</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Обучение по охране труда членов комитета</w:t>
            </w:r>
          </w:p>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(комиссии) по охране труда</w:t>
            </w:r>
          </w:p>
        </w:tc>
        <w:tc>
          <w:tcPr>
            <w:tcW w:w="6237" w:type="dxa"/>
          </w:tcPr>
          <w:p w:rsidR="002807BA" w:rsidRPr="002807BA" w:rsidRDefault="00DB572C" w:rsidP="00DB57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члены Комиссии по охране труда должны быть обучены в сторонней организации. Если обучение проводилось до 1.09.2022, обученным выдавалось удостоверение, после 1.09.2022 факт обучения подтверждает только выписка из протокола (или сам протокол), который выдает данная сторонняя организация.</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2.6.</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Обучение по охране труда руководителей и специалистов (чел.):</w:t>
            </w:r>
          </w:p>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подлежат обучению/прошли обучение</w:t>
            </w:r>
          </w:p>
        </w:tc>
        <w:tc>
          <w:tcPr>
            <w:tcW w:w="6237" w:type="dxa"/>
          </w:tcPr>
          <w:p w:rsidR="002807BA" w:rsidRPr="002807BA" w:rsidRDefault="00DB572C" w:rsidP="005C5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изменением трудового законодательства, руководители и специалисты </w:t>
            </w:r>
            <w:r w:rsidR="005C586D">
              <w:rPr>
                <w:rFonts w:ascii="Times New Roman" w:eastAsia="Times New Roman" w:hAnsi="Times New Roman" w:cs="Times New Roman"/>
                <w:sz w:val="28"/>
                <w:szCs w:val="28"/>
                <w:lang w:eastAsia="ru-RU"/>
              </w:rPr>
              <w:t xml:space="preserve">(те, которым положено обучаться в сторонней организации) </w:t>
            </w:r>
            <w:r>
              <w:rPr>
                <w:rFonts w:ascii="Times New Roman" w:eastAsia="Times New Roman" w:hAnsi="Times New Roman" w:cs="Times New Roman"/>
                <w:sz w:val="28"/>
                <w:szCs w:val="28"/>
                <w:lang w:eastAsia="ru-RU"/>
              </w:rPr>
              <w:t xml:space="preserve">должны были пройти внеочередное обучение </w:t>
            </w:r>
            <w:r w:rsidR="005C586D">
              <w:rPr>
                <w:rFonts w:ascii="Times New Roman" w:eastAsia="Times New Roman" w:hAnsi="Times New Roman" w:cs="Times New Roman"/>
                <w:sz w:val="28"/>
                <w:szCs w:val="28"/>
                <w:lang w:eastAsia="ru-RU"/>
              </w:rPr>
              <w:t>в 2022 году. Члены комиссий, чьи удостоверения датируются 2021 годом или ранее, считаются не прошедшими обучение.</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2.7.</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 xml:space="preserve">Наличие и оформление в подразделениях журналов проведения всех инструктажей по охране труда </w:t>
            </w:r>
          </w:p>
        </w:tc>
        <w:tc>
          <w:tcPr>
            <w:tcW w:w="6237" w:type="dxa"/>
          </w:tcPr>
          <w:p w:rsidR="002807BA" w:rsidRDefault="005C586D"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Минимальный набор журналов:</w:t>
            </w:r>
          </w:p>
          <w:p w:rsidR="005C586D" w:rsidRPr="007D70FE" w:rsidRDefault="005C586D" w:rsidP="005C586D">
            <w:pPr>
              <w:shd w:val="clear" w:color="auto" w:fill="FFFFFF"/>
              <w:spacing w:after="0" w:line="240" w:lineRule="auto"/>
              <w:ind w:firstLine="426"/>
              <w:jc w:val="both"/>
              <w:rPr>
                <w:rFonts w:ascii="Times New Roman" w:hAnsi="Times New Roman"/>
                <w:sz w:val="28"/>
                <w:szCs w:val="28"/>
              </w:rPr>
            </w:pPr>
            <w:r w:rsidRPr="007D70FE">
              <w:rPr>
                <w:rFonts w:ascii="Times New Roman" w:hAnsi="Times New Roman"/>
                <w:sz w:val="28"/>
                <w:szCs w:val="28"/>
              </w:rPr>
              <w:t xml:space="preserve">Журнал регистрации вводного инструктажа по охране труда. </w:t>
            </w:r>
          </w:p>
          <w:p w:rsidR="005C586D" w:rsidRPr="002807BA" w:rsidRDefault="005C586D" w:rsidP="005C58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D70FE">
              <w:rPr>
                <w:rFonts w:ascii="Times New Roman" w:hAnsi="Times New Roman"/>
                <w:sz w:val="28"/>
                <w:szCs w:val="28"/>
              </w:rPr>
              <w:t>- Журнал регистрации инструктажа по охране труда на рабочем месте (первичного, повторного, внепланового, целевого).</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2.8.</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утвержденных программ (инструкций) проведения всех инструктажей (вводного, на рабочем месте) по охране труда в подразделениях</w:t>
            </w:r>
          </w:p>
        </w:tc>
        <w:tc>
          <w:tcPr>
            <w:tcW w:w="6237" w:type="dxa"/>
          </w:tcPr>
          <w:p w:rsidR="005C586D" w:rsidRPr="002807BA" w:rsidRDefault="008D6940" w:rsidP="008D69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Речь идет о программах инструктажей, которые должны проходить все сотрудники при приеме на работу и на своём рабочем месте не реже 1 раза в полгода. Программы должны быть заверены руководителем и председателем ППО.</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2.9.</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утвержденных инструкций по охране труда на рабочих местах</w:t>
            </w:r>
          </w:p>
        </w:tc>
        <w:tc>
          <w:tcPr>
            <w:tcW w:w="6237" w:type="dxa"/>
          </w:tcPr>
          <w:p w:rsidR="008D6940" w:rsidRDefault="008D6940" w:rsidP="008D69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Инструкции должны быть по всем должностям, профессиям и видам работ.</w:t>
            </w:r>
          </w:p>
          <w:p w:rsidR="002807BA" w:rsidRPr="002807BA" w:rsidRDefault="008D6940" w:rsidP="008D69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Каждая инструкция должна быть актуализирована в период с 01.03.2022 по 01.01.2023 и заверена руководителем и председателем ППО</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lastRenderedPageBreak/>
              <w:t>2.10.</w:t>
            </w: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оборудованного кабинета по охране труда</w:t>
            </w:r>
          </w:p>
        </w:tc>
        <w:tc>
          <w:tcPr>
            <w:tcW w:w="6237" w:type="dxa"/>
          </w:tcPr>
          <w:p w:rsidR="002807BA" w:rsidRPr="002807BA" w:rsidRDefault="008D6940" w:rsidP="008D69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новым требованиям, ознакомление с нормативно-правовыми актами (ТК РФ, приказы Минтруда и т.д.) можно проводить в электронном виде, поэтому среди оборудования кабинета по охране труда должен быть компьютер. </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2.11.</w:t>
            </w: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уголков по охране труда</w:t>
            </w:r>
          </w:p>
        </w:tc>
        <w:tc>
          <w:tcPr>
            <w:tcW w:w="6237" w:type="dxa"/>
          </w:tcPr>
          <w:p w:rsidR="002807BA" w:rsidRPr="002807BA" w:rsidRDefault="008D6940"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 обязывает работодателя информировать работников об условиях труда и профессиональных рисках, поэтому без уголка по охране труда (информационного стенда) не обойтись. Вам, как Уполномоченному по охране труда целесообразно регулярно </w:t>
            </w:r>
            <w:r w:rsidR="000F6541">
              <w:rPr>
                <w:rFonts w:ascii="Times New Roman" w:eastAsia="Times New Roman" w:hAnsi="Times New Roman" w:cs="Times New Roman"/>
                <w:sz w:val="28"/>
                <w:szCs w:val="28"/>
                <w:lang w:eastAsia="ru-RU"/>
              </w:rPr>
              <w:t>обновлять этот стенд актуальной информацией.</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2.12.</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 xml:space="preserve">Проведение специальной оценки условий труда </w:t>
            </w:r>
          </w:p>
        </w:tc>
        <w:tc>
          <w:tcPr>
            <w:tcW w:w="6237" w:type="dxa"/>
          </w:tcPr>
          <w:p w:rsidR="002807BA" w:rsidRPr="002807BA" w:rsidRDefault="000F6541" w:rsidP="000F654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о специальной оценке условий труда уже 8 лет, а сроки проведения такой оценки – не реже одного раза в 5 лет, поэтому, если нет просрочек, все рабочие места в вашей организации уже имеют карту оценки СОУТ. На рабочих местах, где отсутствуют вредные условия труда, спец.оценка повторно не проводится. Исключение составляют рабочие места педагогических работников, т.к. они имеют право на досрочную пенсию по старости. Спец.оценка на их рабочих местах проводится каждые 5 лет.</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2.13.</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утвержденной программы «Нулевой травматизм»</w:t>
            </w:r>
          </w:p>
        </w:tc>
        <w:tc>
          <w:tcPr>
            <w:tcW w:w="6237" w:type="dxa"/>
          </w:tcPr>
          <w:p w:rsidR="002807BA" w:rsidRPr="006B7A4E" w:rsidRDefault="000F6541" w:rsidP="0005426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носит рамочный характер, однако ее наличие в вашей организации может способствовать развитию культуры безопасного труда. </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2.14.</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Обеспечение работников санитарно-бытовыми помещениями (гардеробными, душевыми, комнатами личной гигиены)</w:t>
            </w:r>
          </w:p>
        </w:tc>
        <w:tc>
          <w:tcPr>
            <w:tcW w:w="6237" w:type="dxa"/>
          </w:tcPr>
          <w:p w:rsidR="002807BA" w:rsidRPr="00054260" w:rsidRDefault="00054260" w:rsidP="0005426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забывайте, что санитарно-бытовое обслуживание работников является прямой обязанностью работодателя. Труд, связанный с риском эмоционального выгорания, должен быть защищен, в том числе за счет организации комнат психологической (эмоциональной) разгрузки.</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2.15.</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 xml:space="preserve">Обеспечение работников сертифицированной специальной одеждой, </w:t>
            </w:r>
            <w:r w:rsidRPr="002807BA">
              <w:rPr>
                <w:rFonts w:ascii="Times New Roman" w:eastAsia="Times New Roman" w:hAnsi="Times New Roman" w:cs="Times New Roman"/>
                <w:sz w:val="28"/>
                <w:szCs w:val="28"/>
                <w:lang w:eastAsia="ru-RU"/>
              </w:rPr>
              <w:lastRenderedPageBreak/>
              <w:t>специальной обувью и другими средствами индивидуальной защиты</w:t>
            </w:r>
          </w:p>
        </w:tc>
        <w:tc>
          <w:tcPr>
            <w:tcW w:w="6237" w:type="dxa"/>
          </w:tcPr>
          <w:p w:rsidR="002807BA" w:rsidRPr="002807BA" w:rsidRDefault="00054260" w:rsidP="0005426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Кроме выдачи рабочих халатов, обуви и перчаток проверьте средства коллективной защиты – диэлектрические коврики в местах нахождения (использования) электроприборов и </w:t>
            </w:r>
            <w:r>
              <w:rPr>
                <w:rFonts w:ascii="Times New Roman" w:eastAsia="Times New Roman" w:hAnsi="Times New Roman" w:cs="Times New Roman"/>
                <w:sz w:val="28"/>
                <w:szCs w:val="28"/>
                <w:lang w:eastAsia="ru-RU"/>
              </w:rPr>
              <w:lastRenderedPageBreak/>
              <w:t>рециркуляторы для обеззараживания воздуха.</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lastRenderedPageBreak/>
              <w:t>2.16.</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Проведение предварительных и периодических медосмотров работников</w:t>
            </w:r>
          </w:p>
        </w:tc>
        <w:tc>
          <w:tcPr>
            <w:tcW w:w="6237" w:type="dxa"/>
          </w:tcPr>
          <w:p w:rsidR="002807BA" w:rsidRPr="002807BA" w:rsidRDefault="00054260"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 чек-лист</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2.17.</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Проведение оценки уровня профессиональных рисков</w:t>
            </w:r>
          </w:p>
        </w:tc>
        <w:tc>
          <w:tcPr>
            <w:tcW w:w="6237" w:type="dxa"/>
          </w:tcPr>
          <w:p w:rsidR="002807BA" w:rsidRPr="002807BA" w:rsidRDefault="00054260" w:rsidP="002807B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 чек-лист</w:t>
            </w:r>
          </w:p>
        </w:tc>
      </w:tr>
      <w:tr w:rsidR="002807BA" w:rsidRPr="002807BA" w:rsidTr="00494EBD">
        <w:tc>
          <w:tcPr>
            <w:tcW w:w="825" w:type="dxa"/>
            <w:vMerge w:val="restart"/>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2.18.</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Выявлено в ходе месячника охраны труда нарушений требований охраны труда - всего</w:t>
            </w:r>
          </w:p>
        </w:tc>
        <w:tc>
          <w:tcPr>
            <w:tcW w:w="6237" w:type="dxa"/>
          </w:tcPr>
          <w:p w:rsidR="002807BA" w:rsidRPr="002807BA" w:rsidRDefault="00054260" w:rsidP="0005426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Помните, что выполнение задач профсоюзного (общественного) контроля выражается не в количестве выявленных нарушений, а в равноправном диалоге по их недопущению. </w:t>
            </w:r>
          </w:p>
        </w:tc>
      </w:tr>
      <w:tr w:rsidR="002807BA" w:rsidRPr="002807BA" w:rsidTr="00494EBD">
        <w:tc>
          <w:tcPr>
            <w:tcW w:w="825" w:type="dxa"/>
            <w:vMerge/>
          </w:tcPr>
          <w:p w:rsidR="002807BA" w:rsidRPr="002807BA"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Из них устранены</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2.19.</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Наличие плана мероприятий по устранению выявленных в период месячника охраны труда нарушений</w:t>
            </w:r>
          </w:p>
        </w:tc>
        <w:tc>
          <w:tcPr>
            <w:tcW w:w="6237" w:type="dxa"/>
          </w:tcPr>
          <w:p w:rsidR="002807BA" w:rsidRPr="002807BA" w:rsidRDefault="002C7D64" w:rsidP="002C7D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данного плана должно быть учтено мнение Профсоюза, поэтому данный План заверяется руководителем и предстедателем ППО. Либо план может быть приложением к протоколу заседания комиссии, среди подписавших который будете Вы.</w:t>
            </w: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2.20.</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Количество структурных подразделений в организации</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2.21.</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Количество подразделений, в которых проведен день охраны труда</w:t>
            </w:r>
          </w:p>
        </w:tc>
        <w:tc>
          <w:tcPr>
            <w:tcW w:w="6237" w:type="dxa"/>
          </w:tcPr>
          <w:p w:rsidR="002807BA" w:rsidRPr="002807BA" w:rsidRDefault="002C7D64"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вы единственный уполномоченный по охране труда, на всю организацию, в которой есть структурные подразделения, рекомендуем вам согласовать свой график общественной работы с руководителем и председателем ППО, чтобы учесть и Ваши интересы, и производственную необходимость.</w:t>
            </w:r>
          </w:p>
        </w:tc>
      </w:tr>
      <w:tr w:rsidR="002807BA" w:rsidRPr="002807BA" w:rsidTr="00494EBD">
        <w:tc>
          <w:tcPr>
            <w:tcW w:w="825" w:type="dxa"/>
            <w:vMerge w:val="restart"/>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lastRenderedPageBreak/>
              <w:t>2.22.</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Количество проведенных мероприятий в организации в период месячника охраны труда:</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vMerge/>
          </w:tcPr>
          <w:p w:rsidR="002807BA" w:rsidRPr="002807BA"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общих собраний</w:t>
            </w:r>
          </w:p>
        </w:tc>
        <w:tc>
          <w:tcPr>
            <w:tcW w:w="6237" w:type="dxa"/>
          </w:tcPr>
          <w:p w:rsidR="002807BA" w:rsidRPr="002807BA" w:rsidRDefault="002C7D64"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собранием может быть профсоюзное собрание, на котором вы, как Уполномоченный по охране труда</w:t>
            </w:r>
            <w:r w:rsidR="00FA16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можете обсудить солидарные действия с коллегами, либо отчитаться о проделанной общественной работе.</w:t>
            </w:r>
          </w:p>
        </w:tc>
      </w:tr>
      <w:tr w:rsidR="002807BA" w:rsidRPr="002807BA" w:rsidTr="00494EBD">
        <w:tc>
          <w:tcPr>
            <w:tcW w:w="825" w:type="dxa"/>
            <w:vMerge/>
          </w:tcPr>
          <w:p w:rsidR="002807BA" w:rsidRPr="002C7D64"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круглых столов</w:t>
            </w:r>
          </w:p>
        </w:tc>
        <w:tc>
          <w:tcPr>
            <w:tcW w:w="6237" w:type="dxa"/>
          </w:tcPr>
          <w:p w:rsidR="002807BA" w:rsidRPr="002807BA" w:rsidRDefault="002C7D64" w:rsidP="002C7D6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привлечения внимания к вопросам охраны труда можно пригласить не только представителей Гострудинспекции или Роспотребнадзора, но и психолога, медицинского работника или специалиста по трудовому праву.</w:t>
            </w:r>
          </w:p>
        </w:tc>
      </w:tr>
      <w:tr w:rsidR="002807BA" w:rsidRPr="002807BA" w:rsidTr="00494EBD">
        <w:tc>
          <w:tcPr>
            <w:tcW w:w="825" w:type="dxa"/>
            <w:vMerge/>
          </w:tcPr>
          <w:p w:rsidR="002807BA" w:rsidRPr="002C7D64"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семинаров</w:t>
            </w:r>
          </w:p>
        </w:tc>
        <w:tc>
          <w:tcPr>
            <w:tcW w:w="6237" w:type="dxa"/>
          </w:tcPr>
          <w:p w:rsidR="002807BA" w:rsidRPr="002807BA" w:rsidRDefault="002C7D64"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семинара нужна хотя бы небольшая научная разработка и желающие воплотить ее на практике. Старайтесь уберегать коллег от тягот неконкретных обсуждений.</w:t>
            </w:r>
          </w:p>
        </w:tc>
      </w:tr>
      <w:tr w:rsidR="002807BA" w:rsidRPr="002807BA" w:rsidTr="00494EBD">
        <w:tc>
          <w:tcPr>
            <w:tcW w:w="825" w:type="dxa"/>
            <w:vMerge/>
          </w:tcPr>
          <w:p w:rsidR="002807BA" w:rsidRPr="002C7D64"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конкурсов</w:t>
            </w:r>
          </w:p>
        </w:tc>
        <w:tc>
          <w:tcPr>
            <w:tcW w:w="6237" w:type="dxa"/>
          </w:tcPr>
          <w:p w:rsidR="002807BA" w:rsidRPr="00FA16CB" w:rsidRDefault="00FA16CB" w:rsidP="00FA16C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плану работы Самарской областной организации Профсоюза работников народного образования и науки Российской Федерации в апреле проводится онлайн-квест по охране труда для работников образовательных организаций. Следите за нвоостями на сайте </w:t>
            </w:r>
            <w:hyperlink r:id="rId9" w:history="1">
              <w:r w:rsidRPr="00614CB1">
                <w:rPr>
                  <w:rStyle w:val="ab"/>
                  <w:rFonts w:ascii="Times New Roman" w:eastAsia="Times New Roman" w:hAnsi="Times New Roman" w:cs="Times New Roman"/>
                  <w:sz w:val="28"/>
                  <w:szCs w:val="28"/>
                  <w:lang w:val="en-US" w:eastAsia="ru-RU"/>
                </w:rPr>
                <w:t>www</w:t>
              </w:r>
              <w:r w:rsidRPr="00FA16CB">
                <w:rPr>
                  <w:rStyle w:val="ab"/>
                  <w:rFonts w:ascii="Times New Roman" w:eastAsia="Times New Roman" w:hAnsi="Times New Roman" w:cs="Times New Roman"/>
                  <w:sz w:val="28"/>
                  <w:szCs w:val="28"/>
                  <w:lang w:eastAsia="ru-RU"/>
                </w:rPr>
                <w:t>.</w:t>
              </w:r>
              <w:r w:rsidRPr="00614CB1">
                <w:rPr>
                  <w:rStyle w:val="ab"/>
                  <w:rFonts w:ascii="Times New Roman" w:eastAsia="Times New Roman" w:hAnsi="Times New Roman" w:cs="Times New Roman"/>
                  <w:sz w:val="28"/>
                  <w:szCs w:val="28"/>
                  <w:lang w:val="en-US" w:eastAsia="ru-RU"/>
                </w:rPr>
                <w:t>samaraobr</w:t>
              </w:r>
              <w:r w:rsidRPr="00FA16CB">
                <w:rPr>
                  <w:rStyle w:val="ab"/>
                  <w:rFonts w:ascii="Times New Roman" w:eastAsia="Times New Roman" w:hAnsi="Times New Roman" w:cs="Times New Roman"/>
                  <w:sz w:val="28"/>
                  <w:szCs w:val="28"/>
                  <w:lang w:eastAsia="ru-RU"/>
                </w:rPr>
                <w:t>.</w:t>
              </w:r>
              <w:r w:rsidRPr="00614CB1">
                <w:rPr>
                  <w:rStyle w:val="ab"/>
                  <w:rFonts w:ascii="Times New Roman" w:eastAsia="Times New Roman" w:hAnsi="Times New Roman" w:cs="Times New Roman"/>
                  <w:sz w:val="28"/>
                  <w:szCs w:val="28"/>
                  <w:lang w:val="en-US" w:eastAsia="ru-RU"/>
                </w:rPr>
                <w:t>ru</w:t>
              </w:r>
            </w:hyperlink>
            <w:r w:rsidRPr="00FA16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в группе </w:t>
            </w:r>
            <w:r>
              <w:rPr>
                <w:rFonts w:ascii="Times New Roman" w:eastAsia="Times New Roman" w:hAnsi="Times New Roman" w:cs="Times New Roman"/>
                <w:sz w:val="28"/>
                <w:szCs w:val="28"/>
                <w:lang w:val="en-US" w:eastAsia="ru-RU"/>
              </w:rPr>
              <w:t>vk</w:t>
            </w:r>
            <w:r w:rsidRPr="00FA16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com</w:t>
            </w:r>
            <w:r w:rsidRPr="00FA16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samaraobr</w:t>
            </w:r>
            <w:r>
              <w:rPr>
                <w:rFonts w:ascii="Times New Roman" w:eastAsia="Times New Roman" w:hAnsi="Times New Roman" w:cs="Times New Roman"/>
                <w:sz w:val="28"/>
                <w:szCs w:val="28"/>
                <w:lang w:eastAsia="ru-RU"/>
              </w:rPr>
              <w:t xml:space="preserve"> если захотите принять участие.</w:t>
            </w:r>
          </w:p>
        </w:tc>
      </w:tr>
      <w:tr w:rsidR="002807BA" w:rsidRPr="002807BA" w:rsidTr="00494EBD">
        <w:tc>
          <w:tcPr>
            <w:tcW w:w="825" w:type="dxa"/>
            <w:vMerge/>
          </w:tcPr>
          <w:p w:rsidR="002807BA" w:rsidRPr="002C7D64"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выставок средств индивидуальной защиты</w:t>
            </w:r>
          </w:p>
        </w:tc>
        <w:tc>
          <w:tcPr>
            <w:tcW w:w="6237" w:type="dxa"/>
          </w:tcPr>
          <w:p w:rsidR="002807BA" w:rsidRPr="00FA16CB" w:rsidRDefault="00FA16CB"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Наверняка это было бы интересное мероприятие</w:t>
            </w:r>
          </w:p>
        </w:tc>
      </w:tr>
      <w:tr w:rsidR="002807BA" w:rsidRPr="002807BA" w:rsidTr="00494EBD">
        <w:tc>
          <w:tcPr>
            <w:tcW w:w="825" w:type="dxa"/>
            <w:vMerge/>
          </w:tcPr>
          <w:p w:rsidR="002807BA" w:rsidRPr="00FA16CB"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демонстраций видеофильмов</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vMerge/>
          </w:tcPr>
          <w:p w:rsidR="002807BA" w:rsidRPr="002807BA" w:rsidRDefault="002807BA" w:rsidP="002807BA">
            <w:pPr>
              <w:rPr>
                <w:rFonts w:ascii="Times New Roman" w:eastAsia="Times New Roman" w:hAnsi="Times New Roman" w:cs="Times New Roman"/>
                <w:sz w:val="28"/>
                <w:szCs w:val="28"/>
                <w:lang w:val="en-US"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других мероприятий (указать)</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2.23.</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 xml:space="preserve">Количество </w:t>
            </w:r>
            <w:r w:rsidRPr="002807BA">
              <w:rPr>
                <w:rFonts w:ascii="Times New Roman" w:eastAsia="Times New Roman" w:hAnsi="Times New Roman" w:cs="Times New Roman"/>
                <w:sz w:val="28"/>
                <w:szCs w:val="28"/>
                <w:lang w:eastAsia="ru-RU"/>
              </w:rPr>
              <w:lastRenderedPageBreak/>
              <w:t>работников, охваченных мероприятиями месячника охраны труда (чел.)</w:t>
            </w:r>
          </w:p>
        </w:tc>
        <w:tc>
          <w:tcPr>
            <w:tcW w:w="6237" w:type="dxa"/>
          </w:tcPr>
          <w:p w:rsidR="002807BA" w:rsidRPr="002807BA" w:rsidRDefault="00FA16CB"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Охват мероприятиями по охране труда  это </w:t>
            </w:r>
            <w:r>
              <w:rPr>
                <w:rFonts w:ascii="Times New Roman" w:eastAsia="Times New Roman" w:hAnsi="Times New Roman" w:cs="Times New Roman"/>
                <w:sz w:val="28"/>
                <w:szCs w:val="28"/>
                <w:lang w:eastAsia="ru-RU"/>
              </w:rPr>
              <w:lastRenderedPageBreak/>
              <w:t>показатель совместных усилий руководства и профсоюзной организации, и Ваша роль в этом – значительная.</w:t>
            </w:r>
          </w:p>
        </w:tc>
      </w:tr>
      <w:tr w:rsidR="002807BA" w:rsidRPr="002807BA" w:rsidTr="00494EBD">
        <w:tc>
          <w:tcPr>
            <w:tcW w:w="825" w:type="dxa"/>
            <w:vMerge w:val="restart"/>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lastRenderedPageBreak/>
              <w:t>2.24.</w:t>
            </w:r>
          </w:p>
        </w:tc>
        <w:tc>
          <w:tcPr>
            <w:tcW w:w="2998"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Освещение тематики охраны труда в средствах массовой информации (количество) - всего</w:t>
            </w:r>
          </w:p>
        </w:tc>
        <w:tc>
          <w:tcPr>
            <w:tcW w:w="6237" w:type="dxa"/>
          </w:tcPr>
          <w:p w:rsidR="002807BA" w:rsidRPr="006A7C7A" w:rsidRDefault="002807BA" w:rsidP="006A7C7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vMerge/>
          </w:tcPr>
          <w:p w:rsidR="002807BA" w:rsidRPr="002807BA"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газетных статей</w:t>
            </w:r>
          </w:p>
        </w:tc>
        <w:tc>
          <w:tcPr>
            <w:tcW w:w="6237" w:type="dxa"/>
          </w:tcPr>
          <w:p w:rsidR="002807BA" w:rsidRPr="002807BA" w:rsidRDefault="006A7C7A" w:rsidP="006A7C7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Присылайте ваши очерки и новостные заметки на адрес эл.почты </w:t>
            </w:r>
            <w:hyperlink r:id="rId10" w:history="1">
              <w:r w:rsidRPr="00614CB1">
                <w:rPr>
                  <w:rStyle w:val="ab"/>
                  <w:rFonts w:ascii="Times New Roman" w:eastAsia="Times New Roman" w:hAnsi="Times New Roman" w:cs="Times New Roman"/>
                  <w:sz w:val="28"/>
                  <w:szCs w:val="28"/>
                  <w:lang w:val="en-US" w:eastAsia="ru-RU"/>
                </w:rPr>
                <w:t>smolyakov</w:t>
              </w:r>
              <w:r w:rsidRPr="00614CB1">
                <w:rPr>
                  <w:rStyle w:val="ab"/>
                  <w:rFonts w:ascii="Times New Roman" w:eastAsia="Times New Roman" w:hAnsi="Times New Roman" w:cs="Times New Roman"/>
                  <w:sz w:val="28"/>
                  <w:szCs w:val="28"/>
                  <w:lang w:eastAsia="ru-RU"/>
                </w:rPr>
                <w:t>-</w:t>
              </w:r>
              <w:r w:rsidRPr="00614CB1">
                <w:rPr>
                  <w:rStyle w:val="ab"/>
                  <w:rFonts w:ascii="Times New Roman" w:eastAsia="Times New Roman" w:hAnsi="Times New Roman" w:cs="Times New Roman"/>
                  <w:sz w:val="28"/>
                  <w:szCs w:val="28"/>
                  <w:lang w:val="en-US" w:eastAsia="ru-RU"/>
                </w:rPr>
                <w:t>ay</w:t>
              </w:r>
              <w:r w:rsidRPr="00614CB1">
                <w:rPr>
                  <w:rStyle w:val="ab"/>
                  <w:rFonts w:ascii="Times New Roman" w:eastAsia="Times New Roman" w:hAnsi="Times New Roman" w:cs="Times New Roman"/>
                  <w:sz w:val="28"/>
                  <w:szCs w:val="28"/>
                  <w:lang w:eastAsia="ru-RU"/>
                </w:rPr>
                <w:t>@</w:t>
              </w:r>
              <w:r w:rsidRPr="00614CB1">
                <w:rPr>
                  <w:rStyle w:val="ab"/>
                  <w:rFonts w:ascii="Times New Roman" w:eastAsia="Times New Roman" w:hAnsi="Times New Roman" w:cs="Times New Roman"/>
                  <w:sz w:val="28"/>
                  <w:szCs w:val="28"/>
                  <w:lang w:val="en-US" w:eastAsia="ru-RU"/>
                </w:rPr>
                <w:t>mail</w:t>
              </w:r>
              <w:r w:rsidRPr="00614CB1">
                <w:rPr>
                  <w:rStyle w:val="ab"/>
                  <w:rFonts w:ascii="Times New Roman" w:eastAsia="Times New Roman" w:hAnsi="Times New Roman" w:cs="Times New Roman"/>
                  <w:sz w:val="28"/>
                  <w:szCs w:val="28"/>
                  <w:lang w:eastAsia="ru-RU"/>
                </w:rPr>
                <w:t>.</w:t>
              </w:r>
              <w:r w:rsidRPr="00614CB1">
                <w:rPr>
                  <w:rStyle w:val="ab"/>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xml:space="preserve"> с пометкой «в газету «Народная Трибуна». Лучшие мы направим в редакцию газеты. (газета «Народная трибуна» является официальным средством массовой информации Федерации профсоюзов Самарской области)</w:t>
            </w:r>
          </w:p>
        </w:tc>
      </w:tr>
      <w:tr w:rsidR="002807BA" w:rsidRPr="002807BA" w:rsidTr="00494EBD">
        <w:tc>
          <w:tcPr>
            <w:tcW w:w="825" w:type="dxa"/>
            <w:vMerge/>
          </w:tcPr>
          <w:p w:rsidR="002807BA" w:rsidRPr="006A7C7A"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телевизионных передач</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vMerge/>
          </w:tcPr>
          <w:p w:rsidR="002807BA" w:rsidRPr="006A7C7A"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радиопередач</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2807BA" w:rsidRPr="002807BA" w:rsidTr="00494EBD">
        <w:tc>
          <w:tcPr>
            <w:tcW w:w="825" w:type="dxa"/>
            <w:vMerge/>
          </w:tcPr>
          <w:p w:rsidR="002807BA" w:rsidRPr="006A7C7A"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через сайт</w:t>
            </w:r>
          </w:p>
        </w:tc>
        <w:tc>
          <w:tcPr>
            <w:tcW w:w="6237" w:type="dxa"/>
          </w:tcPr>
          <w:p w:rsidR="002807BA" w:rsidRPr="002807BA" w:rsidRDefault="006A7C7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Присылайте ваши очерки и новостные заметки на адрес эл.почты </w:t>
            </w:r>
            <w:hyperlink r:id="rId11" w:history="1">
              <w:r w:rsidRPr="00614CB1">
                <w:rPr>
                  <w:rStyle w:val="ab"/>
                  <w:rFonts w:ascii="Times New Roman" w:eastAsia="Times New Roman" w:hAnsi="Times New Roman" w:cs="Times New Roman"/>
                  <w:sz w:val="28"/>
                  <w:szCs w:val="28"/>
                  <w:lang w:val="en-US" w:eastAsia="ru-RU"/>
                </w:rPr>
                <w:t>smolyakov</w:t>
              </w:r>
              <w:r w:rsidRPr="00614CB1">
                <w:rPr>
                  <w:rStyle w:val="ab"/>
                  <w:rFonts w:ascii="Times New Roman" w:eastAsia="Times New Roman" w:hAnsi="Times New Roman" w:cs="Times New Roman"/>
                  <w:sz w:val="28"/>
                  <w:szCs w:val="28"/>
                  <w:lang w:eastAsia="ru-RU"/>
                </w:rPr>
                <w:t>-</w:t>
              </w:r>
              <w:r w:rsidRPr="00614CB1">
                <w:rPr>
                  <w:rStyle w:val="ab"/>
                  <w:rFonts w:ascii="Times New Roman" w:eastAsia="Times New Roman" w:hAnsi="Times New Roman" w:cs="Times New Roman"/>
                  <w:sz w:val="28"/>
                  <w:szCs w:val="28"/>
                  <w:lang w:val="en-US" w:eastAsia="ru-RU"/>
                </w:rPr>
                <w:t>ay</w:t>
              </w:r>
              <w:r w:rsidRPr="00614CB1">
                <w:rPr>
                  <w:rStyle w:val="ab"/>
                  <w:rFonts w:ascii="Times New Roman" w:eastAsia="Times New Roman" w:hAnsi="Times New Roman" w:cs="Times New Roman"/>
                  <w:sz w:val="28"/>
                  <w:szCs w:val="28"/>
                  <w:lang w:eastAsia="ru-RU"/>
                </w:rPr>
                <w:t>@</w:t>
              </w:r>
              <w:r w:rsidRPr="00614CB1">
                <w:rPr>
                  <w:rStyle w:val="ab"/>
                  <w:rFonts w:ascii="Times New Roman" w:eastAsia="Times New Roman" w:hAnsi="Times New Roman" w:cs="Times New Roman"/>
                  <w:sz w:val="28"/>
                  <w:szCs w:val="28"/>
                  <w:lang w:val="en-US" w:eastAsia="ru-RU"/>
                </w:rPr>
                <w:t>mail</w:t>
              </w:r>
              <w:r w:rsidRPr="00614CB1">
                <w:rPr>
                  <w:rStyle w:val="ab"/>
                  <w:rFonts w:ascii="Times New Roman" w:eastAsia="Times New Roman" w:hAnsi="Times New Roman" w:cs="Times New Roman"/>
                  <w:sz w:val="28"/>
                  <w:szCs w:val="28"/>
                  <w:lang w:eastAsia="ru-RU"/>
                </w:rPr>
                <w:t>.</w:t>
              </w:r>
              <w:r w:rsidRPr="00614CB1">
                <w:rPr>
                  <w:rStyle w:val="ab"/>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Лучшие материалы будут опубликованы на сайте Самарской областной организации Профсоюза образования.</w:t>
            </w:r>
          </w:p>
        </w:tc>
      </w:tr>
      <w:tr w:rsidR="002807BA" w:rsidRPr="002807BA" w:rsidTr="00494EBD">
        <w:tc>
          <w:tcPr>
            <w:tcW w:w="825" w:type="dxa"/>
            <w:vMerge/>
          </w:tcPr>
          <w:p w:rsidR="002807BA" w:rsidRPr="006A7C7A" w:rsidRDefault="002807BA" w:rsidP="002807BA">
            <w:pPr>
              <w:rPr>
                <w:rFonts w:ascii="Times New Roman" w:eastAsia="Times New Roman" w:hAnsi="Times New Roman" w:cs="Times New Roman"/>
                <w:sz w:val="28"/>
                <w:szCs w:val="28"/>
                <w:lang w:bidi="en-US"/>
              </w:rPr>
            </w:pPr>
          </w:p>
        </w:tc>
        <w:tc>
          <w:tcPr>
            <w:tcW w:w="2998" w:type="dxa"/>
          </w:tcPr>
          <w:p w:rsidR="002807BA" w:rsidRPr="002807BA" w:rsidRDefault="002807BA" w:rsidP="002807BA">
            <w:pPr>
              <w:widowControl w:val="0"/>
              <w:autoSpaceDE w:val="0"/>
              <w:autoSpaceDN w:val="0"/>
              <w:spacing w:after="0" w:line="240" w:lineRule="auto"/>
              <w:rPr>
                <w:rFonts w:ascii="Times New Roman" w:eastAsia="Times New Roman" w:hAnsi="Times New Roman" w:cs="Times New Roman"/>
                <w:sz w:val="28"/>
                <w:szCs w:val="28"/>
                <w:lang w:eastAsia="ru-RU"/>
              </w:rPr>
            </w:pPr>
            <w:r w:rsidRPr="002807BA">
              <w:rPr>
                <w:rFonts w:ascii="Times New Roman" w:eastAsia="Times New Roman" w:hAnsi="Times New Roman" w:cs="Times New Roman"/>
                <w:sz w:val="28"/>
                <w:szCs w:val="28"/>
                <w:lang w:eastAsia="ru-RU"/>
              </w:rPr>
              <w:t>другое (указать)</w:t>
            </w:r>
          </w:p>
        </w:tc>
        <w:tc>
          <w:tcPr>
            <w:tcW w:w="6237" w:type="dxa"/>
          </w:tcPr>
          <w:p w:rsidR="002807BA" w:rsidRPr="002807BA" w:rsidRDefault="002807BA" w:rsidP="002807B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DE4BA4" w:rsidRDefault="00DE4BA4" w:rsidP="006A7C7A"/>
    <w:sectPr w:rsidR="00DE4BA4" w:rsidSect="00DB7A2D">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30" w:rsidRDefault="00775730" w:rsidP="00915D81">
      <w:pPr>
        <w:spacing w:after="0" w:line="240" w:lineRule="auto"/>
      </w:pPr>
      <w:r>
        <w:separator/>
      </w:r>
    </w:p>
  </w:endnote>
  <w:endnote w:type="continuationSeparator" w:id="0">
    <w:p w:rsidR="00775730" w:rsidRDefault="00775730" w:rsidP="0091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30" w:rsidRDefault="00775730" w:rsidP="00915D81">
      <w:pPr>
        <w:spacing w:after="0" w:line="240" w:lineRule="auto"/>
      </w:pPr>
      <w:r>
        <w:separator/>
      </w:r>
    </w:p>
  </w:footnote>
  <w:footnote w:type="continuationSeparator" w:id="0">
    <w:p w:rsidR="00775730" w:rsidRDefault="00775730" w:rsidP="00915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591596"/>
      <w:docPartObj>
        <w:docPartGallery w:val="Page Numbers (Top of Page)"/>
        <w:docPartUnique/>
      </w:docPartObj>
    </w:sdtPr>
    <w:sdtEndPr/>
    <w:sdtContent>
      <w:p w:rsidR="00C62D9C" w:rsidRDefault="00C62D9C">
        <w:pPr>
          <w:pStyle w:val="a3"/>
          <w:jc w:val="center"/>
        </w:pPr>
        <w:r>
          <w:fldChar w:fldCharType="begin"/>
        </w:r>
        <w:r>
          <w:instrText>PAGE   \* MERGEFORMAT</w:instrText>
        </w:r>
        <w:r>
          <w:fldChar w:fldCharType="separate"/>
        </w:r>
        <w:r w:rsidR="006B7A4E">
          <w:rPr>
            <w:noProof/>
          </w:rPr>
          <w:t>15</w:t>
        </w:r>
        <w:r>
          <w:fldChar w:fldCharType="end"/>
        </w:r>
      </w:p>
    </w:sdtContent>
  </w:sdt>
  <w:p w:rsidR="00C62D9C" w:rsidRDefault="00C62D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425"/>
    <w:multiLevelType w:val="hybridMultilevel"/>
    <w:tmpl w:val="A5543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15"/>
    <w:rsid w:val="0002450C"/>
    <w:rsid w:val="00054260"/>
    <w:rsid w:val="00060CF1"/>
    <w:rsid w:val="0006683C"/>
    <w:rsid w:val="000D117F"/>
    <w:rsid w:val="000D29CE"/>
    <w:rsid w:val="000D7E32"/>
    <w:rsid w:val="000F6541"/>
    <w:rsid w:val="00123313"/>
    <w:rsid w:val="00123889"/>
    <w:rsid w:val="00143A58"/>
    <w:rsid w:val="00154301"/>
    <w:rsid w:val="00175FFE"/>
    <w:rsid w:val="00183982"/>
    <w:rsid w:val="001B5512"/>
    <w:rsid w:val="001E5BBF"/>
    <w:rsid w:val="00201027"/>
    <w:rsid w:val="00205939"/>
    <w:rsid w:val="00214A35"/>
    <w:rsid w:val="002807BA"/>
    <w:rsid w:val="002A38AC"/>
    <w:rsid w:val="002C2D3C"/>
    <w:rsid w:val="002C7D64"/>
    <w:rsid w:val="002D227A"/>
    <w:rsid w:val="003010C3"/>
    <w:rsid w:val="00304CDC"/>
    <w:rsid w:val="0032761F"/>
    <w:rsid w:val="00340B4D"/>
    <w:rsid w:val="003509FB"/>
    <w:rsid w:val="003536C2"/>
    <w:rsid w:val="00354CA5"/>
    <w:rsid w:val="003652D6"/>
    <w:rsid w:val="003A7255"/>
    <w:rsid w:val="004456E8"/>
    <w:rsid w:val="00451E67"/>
    <w:rsid w:val="00455EFE"/>
    <w:rsid w:val="004620BB"/>
    <w:rsid w:val="0046724B"/>
    <w:rsid w:val="00471915"/>
    <w:rsid w:val="00493625"/>
    <w:rsid w:val="00494EBD"/>
    <w:rsid w:val="004A2119"/>
    <w:rsid w:val="00520307"/>
    <w:rsid w:val="00543F76"/>
    <w:rsid w:val="00556E2A"/>
    <w:rsid w:val="005678CE"/>
    <w:rsid w:val="00581BBC"/>
    <w:rsid w:val="005B06B8"/>
    <w:rsid w:val="005C586D"/>
    <w:rsid w:val="006014DC"/>
    <w:rsid w:val="00650DC6"/>
    <w:rsid w:val="00654372"/>
    <w:rsid w:val="00657E9E"/>
    <w:rsid w:val="00665C4D"/>
    <w:rsid w:val="006A7C7A"/>
    <w:rsid w:val="006B7A4E"/>
    <w:rsid w:val="006C6B8F"/>
    <w:rsid w:val="007200F5"/>
    <w:rsid w:val="0073015F"/>
    <w:rsid w:val="00741F86"/>
    <w:rsid w:val="00757955"/>
    <w:rsid w:val="00775730"/>
    <w:rsid w:val="00781F16"/>
    <w:rsid w:val="007F1B70"/>
    <w:rsid w:val="00816FB2"/>
    <w:rsid w:val="008435FD"/>
    <w:rsid w:val="00890900"/>
    <w:rsid w:val="008A0EC6"/>
    <w:rsid w:val="008D49EB"/>
    <w:rsid w:val="008D6940"/>
    <w:rsid w:val="0091303C"/>
    <w:rsid w:val="00915D81"/>
    <w:rsid w:val="00916428"/>
    <w:rsid w:val="0093365B"/>
    <w:rsid w:val="00945478"/>
    <w:rsid w:val="00964B44"/>
    <w:rsid w:val="009A756F"/>
    <w:rsid w:val="009B7FE4"/>
    <w:rsid w:val="009D7D5F"/>
    <w:rsid w:val="009F7862"/>
    <w:rsid w:val="00A12E0E"/>
    <w:rsid w:val="00A81B29"/>
    <w:rsid w:val="00A877A6"/>
    <w:rsid w:val="00AA3D2F"/>
    <w:rsid w:val="00B13E56"/>
    <w:rsid w:val="00B206FC"/>
    <w:rsid w:val="00B416A2"/>
    <w:rsid w:val="00B52F2F"/>
    <w:rsid w:val="00C26D15"/>
    <w:rsid w:val="00C33B07"/>
    <w:rsid w:val="00C359C1"/>
    <w:rsid w:val="00C41737"/>
    <w:rsid w:val="00C62D9C"/>
    <w:rsid w:val="00CB610C"/>
    <w:rsid w:val="00D165C5"/>
    <w:rsid w:val="00D3461D"/>
    <w:rsid w:val="00D43A5A"/>
    <w:rsid w:val="00D46014"/>
    <w:rsid w:val="00D74AC4"/>
    <w:rsid w:val="00DB572C"/>
    <w:rsid w:val="00DB7A2D"/>
    <w:rsid w:val="00DC3A58"/>
    <w:rsid w:val="00DE1EC3"/>
    <w:rsid w:val="00DE4BA4"/>
    <w:rsid w:val="00E24837"/>
    <w:rsid w:val="00E70AF6"/>
    <w:rsid w:val="00E86EDF"/>
    <w:rsid w:val="00EB2383"/>
    <w:rsid w:val="00EB55F4"/>
    <w:rsid w:val="00ED1B3E"/>
    <w:rsid w:val="00ED697F"/>
    <w:rsid w:val="00EE76CE"/>
    <w:rsid w:val="00F10C8F"/>
    <w:rsid w:val="00F460DB"/>
    <w:rsid w:val="00F641A7"/>
    <w:rsid w:val="00F72E2F"/>
    <w:rsid w:val="00F82C64"/>
    <w:rsid w:val="00FA16CB"/>
    <w:rsid w:val="00FD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B94BF-EFF5-47F0-A40E-D86D8E2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97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15D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D81"/>
  </w:style>
  <w:style w:type="paragraph" w:styleId="a5">
    <w:name w:val="footer"/>
    <w:basedOn w:val="a"/>
    <w:link w:val="a6"/>
    <w:uiPriority w:val="99"/>
    <w:unhideWhenUsed/>
    <w:rsid w:val="00915D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D81"/>
  </w:style>
  <w:style w:type="table" w:styleId="a7">
    <w:name w:val="Table Grid"/>
    <w:basedOn w:val="a1"/>
    <w:uiPriority w:val="59"/>
    <w:rsid w:val="0060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1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1B70"/>
    <w:rPr>
      <w:rFonts w:ascii="Tahoma" w:hAnsi="Tahoma" w:cs="Tahoma"/>
      <w:sz w:val="16"/>
      <w:szCs w:val="16"/>
    </w:rPr>
  </w:style>
  <w:style w:type="paragraph" w:styleId="aa">
    <w:name w:val="List Paragraph"/>
    <w:basedOn w:val="a"/>
    <w:uiPriority w:val="34"/>
    <w:qFormat/>
    <w:rsid w:val="00F10C8F"/>
    <w:pPr>
      <w:ind w:left="720"/>
      <w:contextualSpacing/>
    </w:pPr>
  </w:style>
  <w:style w:type="character" w:styleId="ab">
    <w:name w:val="Hyperlink"/>
    <w:basedOn w:val="a0"/>
    <w:uiPriority w:val="99"/>
    <w:unhideWhenUsed/>
    <w:rsid w:val="00060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olyakov-ay@mail.ru" TargetMode="External"/><Relationship Id="rId5" Type="http://schemas.openxmlformats.org/officeDocument/2006/relationships/webSettings" Target="webSettings.xml"/><Relationship Id="rId10" Type="http://schemas.openxmlformats.org/officeDocument/2006/relationships/hyperlink" Target="mailto:smolyakov-ay@mail.ru" TargetMode="External"/><Relationship Id="rId4" Type="http://schemas.openxmlformats.org/officeDocument/2006/relationships/settings" Target="settings.xml"/><Relationship Id="rId9" Type="http://schemas.openxmlformats.org/officeDocument/2006/relationships/hyperlink" Target="http://www.samara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7D88-6709-4BF2-84AA-13182F79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Прямилова Наталия Андреевна</dc:creator>
  <cp:lastModifiedBy>Учетная запись Майкрософт</cp:lastModifiedBy>
  <cp:revision>2</cp:revision>
  <cp:lastPrinted>2022-04-19T06:13:00Z</cp:lastPrinted>
  <dcterms:created xsi:type="dcterms:W3CDTF">2023-03-29T06:58:00Z</dcterms:created>
  <dcterms:modified xsi:type="dcterms:W3CDTF">2023-03-29T06:58:00Z</dcterms:modified>
</cp:coreProperties>
</file>